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大黑体_GBK" w:hAnsi="方正大黑体_GBK" w:eastAsia="方正大黑体_GBK" w:cs="方正大黑体_GBK"/>
          <w:b w:val="0"/>
          <w:bCs w:val="0"/>
          <w:i w:val="0"/>
          <w:iCs w:val="0"/>
          <w:caps w:val="0"/>
          <w:color w:val="000000"/>
          <w:spacing w:val="0"/>
          <w:kern w:val="2"/>
          <w:sz w:val="36"/>
          <w:szCs w:val="36"/>
          <w:shd w:val="clear" w:color="auto" w:fill="auto"/>
          <w:lang w:val="en-US" w:eastAsia="zh-CN" w:bidi="ar-SA"/>
        </w:rPr>
      </w:pPr>
      <w:r>
        <w:rPr>
          <w:rFonts w:hint="eastAsia" w:ascii="方正大黑体_GBK" w:hAnsi="方正大黑体_GBK" w:eastAsia="方正大黑体_GBK" w:cs="方正大黑体_GBK"/>
          <w:b w:val="0"/>
          <w:bCs w:val="0"/>
          <w:i w:val="0"/>
          <w:iCs w:val="0"/>
          <w:caps w:val="0"/>
          <w:color w:val="000000"/>
          <w:spacing w:val="0"/>
          <w:kern w:val="2"/>
          <w:sz w:val="36"/>
          <w:szCs w:val="36"/>
          <w:shd w:val="clear" w:color="auto" w:fill="auto"/>
          <w:lang w:val="en-US" w:eastAsia="zh-Hans" w:bidi="ar-SA"/>
        </w:rPr>
        <w:t>扬州</w:t>
      </w:r>
      <w:r>
        <w:rPr>
          <w:rFonts w:hint="eastAsia" w:ascii="方正大黑体_GBK" w:hAnsi="方正大黑体_GBK" w:eastAsia="方正大黑体_GBK" w:cs="方正大黑体_GBK"/>
          <w:b w:val="0"/>
          <w:bCs w:val="0"/>
          <w:i w:val="0"/>
          <w:iCs w:val="0"/>
          <w:caps w:val="0"/>
          <w:color w:val="000000"/>
          <w:spacing w:val="0"/>
          <w:kern w:val="2"/>
          <w:sz w:val="36"/>
          <w:szCs w:val="36"/>
          <w:shd w:val="clear" w:color="auto" w:fill="auto"/>
          <w:lang w:val="en-US" w:eastAsia="zh-CN" w:bidi="ar-SA"/>
        </w:rPr>
        <w:t>市</w:t>
      </w:r>
      <w:r>
        <w:rPr>
          <w:rFonts w:hint="eastAsia" w:ascii="方正大黑体_GBK" w:hAnsi="方正大黑体_GBK" w:eastAsia="方正大黑体_GBK" w:cs="方正大黑体_GBK"/>
          <w:b w:val="0"/>
          <w:bCs w:val="0"/>
          <w:i w:val="0"/>
          <w:iCs w:val="0"/>
          <w:caps w:val="0"/>
          <w:color w:val="000000"/>
          <w:spacing w:val="0"/>
          <w:kern w:val="2"/>
          <w:sz w:val="36"/>
          <w:szCs w:val="36"/>
          <w:shd w:val="clear" w:color="auto" w:fill="auto"/>
          <w:lang w:val="en-US" w:eastAsia="zh-Hans" w:bidi="ar-SA"/>
        </w:rPr>
        <w:t>中医院</w:t>
      </w:r>
      <w:r>
        <w:rPr>
          <w:rFonts w:hint="eastAsia" w:ascii="方正大黑体_GBK" w:hAnsi="方正大黑体_GBK" w:eastAsia="方正大黑体_GBK" w:cs="方正大黑体_GBK"/>
          <w:b w:val="0"/>
          <w:bCs w:val="0"/>
          <w:i w:val="0"/>
          <w:iCs w:val="0"/>
          <w:caps w:val="0"/>
          <w:color w:val="000000"/>
          <w:spacing w:val="0"/>
          <w:kern w:val="2"/>
          <w:sz w:val="36"/>
          <w:szCs w:val="36"/>
          <w:shd w:val="clear" w:color="auto" w:fill="auto"/>
          <w:lang w:val="en-US" w:eastAsia="zh-CN" w:bidi="ar-SA"/>
        </w:rPr>
        <w:t>“广陵医派中医药文化旅游节启动仪式”</w:t>
      </w:r>
    </w:p>
    <w:p>
      <w:pPr>
        <w:jc w:val="center"/>
        <w:rPr>
          <w:rFonts w:hint="eastAsia" w:ascii="方正大黑体_GBK" w:hAnsi="方正大黑体_GBK" w:eastAsia="方正大黑体_GBK" w:cs="方正大黑体_GBK"/>
          <w:b w:val="0"/>
          <w:bCs w:val="0"/>
          <w:i w:val="0"/>
          <w:iCs w:val="0"/>
          <w:caps w:val="0"/>
          <w:color w:val="000000"/>
          <w:spacing w:val="0"/>
          <w:kern w:val="2"/>
          <w:sz w:val="36"/>
          <w:szCs w:val="36"/>
          <w:shd w:val="clear" w:color="auto" w:fill="auto"/>
          <w:lang w:val="en-US" w:eastAsia="zh-CN" w:bidi="ar-SA"/>
        </w:rPr>
      </w:pPr>
      <w:r>
        <w:rPr>
          <w:rFonts w:hint="eastAsia" w:ascii="方正大黑体_GBK" w:hAnsi="方正大黑体_GBK" w:eastAsia="方正大黑体_GBK" w:cs="方正大黑体_GBK"/>
          <w:b w:val="0"/>
          <w:bCs w:val="0"/>
          <w:i w:val="0"/>
          <w:iCs w:val="0"/>
          <w:caps w:val="0"/>
          <w:color w:val="000000"/>
          <w:spacing w:val="0"/>
          <w:kern w:val="2"/>
          <w:sz w:val="36"/>
          <w:szCs w:val="36"/>
          <w:shd w:val="clear" w:color="auto" w:fill="auto"/>
          <w:lang w:val="en-US" w:eastAsia="zh-CN" w:bidi="ar-SA"/>
        </w:rPr>
        <w:t>招标评分法</w:t>
      </w:r>
    </w:p>
    <w:p>
      <w:bookmarkStart w:id="1" w:name="_GoBack"/>
      <w:bookmarkEnd w:id="1"/>
    </w:p>
    <w:p/>
    <w:tbl>
      <w:tblPr>
        <w:tblStyle w:val="4"/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1245"/>
        <w:gridCol w:w="40"/>
        <w:gridCol w:w="708"/>
        <w:gridCol w:w="103"/>
        <w:gridCol w:w="5245"/>
        <w:gridCol w:w="39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37" w:type="dxa"/>
            <w:noWrap w:val="0"/>
            <w:vAlign w:val="center"/>
          </w:tcPr>
          <w:p>
            <w:pPr>
              <w:jc w:val="center"/>
              <w:rPr>
                <w:rFonts w:eastAsia="楷体"/>
                <w:sz w:val="24"/>
                <w:szCs w:val="24"/>
              </w:rPr>
            </w:pPr>
            <w:r>
              <w:rPr>
                <w:rFonts w:eastAsia="楷体"/>
                <w:sz w:val="24"/>
                <w:szCs w:val="24"/>
              </w:rPr>
              <w:t>序号</w:t>
            </w: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楷体"/>
                <w:sz w:val="24"/>
                <w:szCs w:val="24"/>
              </w:rPr>
            </w:pPr>
            <w:r>
              <w:rPr>
                <w:rFonts w:eastAsia="楷体"/>
                <w:sz w:val="24"/>
                <w:szCs w:val="24"/>
              </w:rPr>
              <w:t>评分因素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eastAsia="楷体"/>
                <w:sz w:val="24"/>
                <w:szCs w:val="24"/>
              </w:rPr>
            </w:pPr>
            <w:r>
              <w:rPr>
                <w:rFonts w:eastAsia="楷体"/>
                <w:sz w:val="24"/>
                <w:szCs w:val="24"/>
              </w:rPr>
              <w:t>分值</w:t>
            </w:r>
          </w:p>
        </w:tc>
        <w:tc>
          <w:tcPr>
            <w:tcW w:w="5387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楷体"/>
                <w:sz w:val="24"/>
                <w:szCs w:val="24"/>
              </w:rPr>
            </w:pPr>
            <w:r>
              <w:rPr>
                <w:rFonts w:eastAsia="楷体"/>
                <w:sz w:val="24"/>
                <w:szCs w:val="24"/>
              </w:rPr>
              <w:t>评分规则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eastAsia="楷体"/>
                <w:sz w:val="24"/>
                <w:szCs w:val="24"/>
                <w:lang w:eastAsia="zh-CN"/>
              </w:rPr>
            </w:pPr>
            <w:r>
              <w:rPr>
                <w:rFonts w:hint="eastAsia" w:eastAsia="楷体"/>
                <w:sz w:val="24"/>
                <w:szCs w:val="24"/>
                <w:lang w:eastAsia="zh-CN"/>
              </w:rPr>
              <w:t>打分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067" w:type="dxa"/>
            <w:gridSpan w:val="8"/>
            <w:noWrap w:val="0"/>
            <w:vAlign w:val="center"/>
          </w:tcPr>
          <w:p>
            <w:pPr>
              <w:jc w:val="center"/>
              <w:rPr>
                <w:rFonts w:eastAsia="楷体"/>
                <w:sz w:val="24"/>
                <w:szCs w:val="24"/>
              </w:rPr>
            </w:pPr>
            <w:r>
              <w:rPr>
                <w:rFonts w:eastAsia="楷体"/>
                <w:sz w:val="24"/>
                <w:szCs w:val="24"/>
              </w:rPr>
              <w:t>一、报价（满分</w:t>
            </w:r>
            <w:r>
              <w:rPr>
                <w:rFonts w:hint="eastAsia" w:eastAsia="楷体"/>
                <w:sz w:val="24"/>
                <w:szCs w:val="24"/>
              </w:rPr>
              <w:t>2</w:t>
            </w:r>
            <w:r>
              <w:rPr>
                <w:rFonts w:eastAsia="楷体"/>
                <w:sz w:val="24"/>
                <w:szCs w:val="24"/>
              </w:rPr>
              <w:t>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837" w:type="dxa"/>
            <w:noWrap w:val="0"/>
            <w:vAlign w:val="center"/>
          </w:tcPr>
          <w:p>
            <w:pPr>
              <w:jc w:val="center"/>
              <w:rPr>
                <w:rFonts w:eastAsia="楷体"/>
                <w:sz w:val="24"/>
                <w:szCs w:val="24"/>
              </w:rPr>
            </w:pPr>
            <w:r>
              <w:rPr>
                <w:rFonts w:eastAsia="楷体"/>
                <w:sz w:val="24"/>
                <w:szCs w:val="24"/>
              </w:rPr>
              <w:t>1.1</w:t>
            </w:r>
          </w:p>
        </w:tc>
        <w:tc>
          <w:tcPr>
            <w:tcW w:w="7380" w:type="dxa"/>
            <w:gridSpan w:val="6"/>
            <w:noWrap w:val="0"/>
            <w:vAlign w:val="center"/>
          </w:tcPr>
          <w:p>
            <w:pPr>
              <w:rPr>
                <w:rFonts w:eastAsia="楷体"/>
                <w:sz w:val="24"/>
                <w:szCs w:val="24"/>
                <w:lang w:val="zh-CN"/>
              </w:rPr>
            </w:pPr>
            <w:r>
              <w:rPr>
                <w:rFonts w:eastAsia="楷体"/>
                <w:sz w:val="24"/>
                <w:szCs w:val="24"/>
                <w:lang w:val="zh-CN"/>
              </w:rPr>
              <w:t>满足招标文件要求的最低投标报价为基准价，其价格分为满分</w:t>
            </w:r>
            <w:r>
              <w:rPr>
                <w:rFonts w:hint="eastAsia" w:eastAsia="楷体"/>
                <w:sz w:val="24"/>
                <w:szCs w:val="24"/>
                <w:lang w:val="zh-CN"/>
              </w:rPr>
              <w:t>2</w:t>
            </w:r>
            <w:r>
              <w:rPr>
                <w:rFonts w:eastAsia="楷体"/>
                <w:sz w:val="24"/>
                <w:szCs w:val="24"/>
                <w:lang w:val="zh-CN"/>
              </w:rPr>
              <w:t>0分。其他投标人的报价得分依据下列公式计算：投标报价得分=（评标基准价/投标价）*</w:t>
            </w:r>
            <w:r>
              <w:rPr>
                <w:rFonts w:hint="eastAsia" w:eastAsia="楷体"/>
                <w:sz w:val="24"/>
                <w:szCs w:val="24"/>
                <w:lang w:val="zh-CN"/>
              </w:rPr>
              <w:t>2</w:t>
            </w:r>
            <w:r>
              <w:rPr>
                <w:rFonts w:eastAsia="楷体"/>
                <w:sz w:val="24"/>
                <w:szCs w:val="24"/>
                <w:lang w:val="zh-CN"/>
              </w:rPr>
              <w:t>0</w:t>
            </w:r>
            <w:r>
              <w:rPr>
                <w:rFonts w:eastAsia="楷体"/>
                <w:sz w:val="24"/>
                <w:szCs w:val="24"/>
              </w:rPr>
              <w:t>（保留小数点后两位）</w:t>
            </w:r>
            <w:r>
              <w:rPr>
                <w:rFonts w:eastAsia="楷体"/>
                <w:sz w:val="24"/>
                <w:szCs w:val="24"/>
                <w:lang w:val="zh-CN"/>
              </w:rPr>
              <w:t>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rPr>
                <w:rFonts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67" w:type="dxa"/>
            <w:gridSpan w:val="8"/>
            <w:noWrap w:val="0"/>
            <w:vAlign w:val="center"/>
          </w:tcPr>
          <w:p>
            <w:pPr>
              <w:jc w:val="center"/>
              <w:rPr>
                <w:rFonts w:eastAsia="楷体"/>
                <w:sz w:val="24"/>
                <w:szCs w:val="24"/>
              </w:rPr>
            </w:pPr>
            <w:r>
              <w:rPr>
                <w:rFonts w:eastAsia="楷体"/>
                <w:sz w:val="24"/>
                <w:szCs w:val="24"/>
              </w:rPr>
              <w:t>二、投标人综合实力（</w:t>
            </w:r>
            <w:r>
              <w:rPr>
                <w:rFonts w:hint="eastAsia" w:eastAsia="楷体"/>
                <w:sz w:val="24"/>
                <w:szCs w:val="24"/>
                <w:lang w:val="en-US" w:eastAsia="zh-CN"/>
              </w:rPr>
              <w:t>4</w:t>
            </w:r>
            <w:r>
              <w:rPr>
                <w:rFonts w:eastAsia="楷体"/>
                <w:sz w:val="24"/>
                <w:szCs w:val="24"/>
              </w:rPr>
              <w:t>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37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楷体"/>
                <w:sz w:val="24"/>
                <w:szCs w:val="24"/>
              </w:rPr>
            </w:pPr>
            <w:r>
              <w:rPr>
                <w:rFonts w:hint="eastAsia" w:eastAsia="楷体"/>
                <w:sz w:val="24"/>
                <w:szCs w:val="24"/>
              </w:rPr>
              <w:t>2.1</w:t>
            </w:r>
          </w:p>
        </w:tc>
        <w:tc>
          <w:tcPr>
            <w:tcW w:w="1245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楷体"/>
                <w:sz w:val="24"/>
                <w:szCs w:val="24"/>
              </w:rPr>
            </w:pPr>
            <w:r>
              <w:rPr>
                <w:rFonts w:eastAsia="楷体"/>
                <w:sz w:val="24"/>
                <w:szCs w:val="24"/>
              </w:rPr>
              <w:t>执行经验</w:t>
            </w:r>
          </w:p>
        </w:tc>
        <w:tc>
          <w:tcPr>
            <w:tcW w:w="851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24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eastAsia="楷体"/>
                <w:sz w:val="24"/>
                <w:szCs w:val="24"/>
              </w:rPr>
            </w:pPr>
            <w:r>
              <w:rPr>
                <w:rFonts w:hint="eastAsia" w:eastAsia="楷体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eastAsia="楷体"/>
                <w:sz w:val="24"/>
                <w:szCs w:val="24"/>
              </w:rPr>
              <w:t>投标人出示</w:t>
            </w:r>
            <w:r>
              <w:rPr>
                <w:rFonts w:hint="eastAsia" w:eastAsia="楷体"/>
                <w:sz w:val="24"/>
                <w:szCs w:val="24"/>
                <w:lang w:eastAsia="zh-CN"/>
              </w:rPr>
              <w:t>曾经</w:t>
            </w:r>
            <w:r>
              <w:rPr>
                <w:rFonts w:hint="eastAsia" w:eastAsia="楷体"/>
                <w:sz w:val="24"/>
                <w:szCs w:val="24"/>
              </w:rPr>
              <w:t>承办大型活动的证明（合同原件或加盖公章的合同复印件），3分。</w:t>
            </w:r>
          </w:p>
          <w:p>
            <w:pPr>
              <w:adjustRightInd w:val="0"/>
              <w:snapToGrid w:val="0"/>
              <w:jc w:val="left"/>
              <w:rPr>
                <w:rFonts w:eastAsia="楷体"/>
                <w:sz w:val="24"/>
                <w:szCs w:val="24"/>
              </w:rPr>
            </w:pPr>
            <w:r>
              <w:rPr>
                <w:rFonts w:hint="eastAsia" w:eastAsia="楷体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eastAsia="楷体"/>
                <w:sz w:val="24"/>
                <w:szCs w:val="24"/>
              </w:rPr>
              <w:t>投标人出示该场活动的图片或视频资料，2分。</w:t>
            </w:r>
          </w:p>
        </w:tc>
        <w:tc>
          <w:tcPr>
            <w:tcW w:w="88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37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楷体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楷体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eastAsia="楷体"/>
                <w:sz w:val="24"/>
                <w:szCs w:val="24"/>
              </w:rPr>
            </w:pPr>
          </w:p>
        </w:tc>
        <w:tc>
          <w:tcPr>
            <w:tcW w:w="524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楷体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37" w:type="dxa"/>
            <w:noWrap w:val="0"/>
            <w:vAlign w:val="center"/>
          </w:tcPr>
          <w:p>
            <w:pPr>
              <w:jc w:val="center"/>
              <w:rPr>
                <w:rFonts w:hint="eastAsia" w:eastAsia="楷体"/>
                <w:sz w:val="24"/>
                <w:szCs w:val="24"/>
                <w:lang w:eastAsia="zh-CN"/>
              </w:rPr>
            </w:pPr>
            <w:r>
              <w:rPr>
                <w:rFonts w:hint="eastAsia" w:eastAsia="楷体"/>
                <w:sz w:val="24"/>
                <w:szCs w:val="24"/>
              </w:rPr>
              <w:t>2.</w:t>
            </w:r>
            <w:r>
              <w:rPr>
                <w:rFonts w:hint="eastAsia" w:eastAsia="楷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eastAsia="楷体"/>
                <w:sz w:val="24"/>
                <w:szCs w:val="24"/>
              </w:rPr>
            </w:pPr>
            <w:r>
              <w:rPr>
                <w:rFonts w:eastAsia="楷体"/>
                <w:sz w:val="24"/>
                <w:szCs w:val="24"/>
              </w:rPr>
              <w:t>文化</w:t>
            </w:r>
            <w:r>
              <w:rPr>
                <w:rFonts w:hint="eastAsia" w:eastAsia="楷体"/>
                <w:sz w:val="24"/>
                <w:szCs w:val="24"/>
              </w:rPr>
              <w:t>风格</w:t>
            </w:r>
          </w:p>
        </w:tc>
        <w:tc>
          <w:tcPr>
            <w:tcW w:w="8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楷体"/>
                <w:sz w:val="24"/>
                <w:szCs w:val="24"/>
              </w:rPr>
            </w:pPr>
            <w:r>
              <w:rPr>
                <w:rFonts w:hint="eastAsia" w:eastAsia="楷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eastAsia="楷体"/>
                <w:sz w:val="24"/>
                <w:szCs w:val="24"/>
              </w:rPr>
              <w:t>5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楷体"/>
                <w:sz w:val="24"/>
                <w:szCs w:val="24"/>
              </w:rPr>
            </w:pPr>
            <w:r>
              <w:rPr>
                <w:rFonts w:eastAsia="楷体"/>
                <w:sz w:val="24"/>
                <w:szCs w:val="24"/>
              </w:rPr>
              <w:t>投标人能够向评委描述自身对中医药及广陵医派的理解，以及对本次活动的文化</w:t>
            </w:r>
            <w:r>
              <w:rPr>
                <w:rFonts w:hint="eastAsia" w:eastAsia="楷体"/>
                <w:sz w:val="24"/>
                <w:szCs w:val="24"/>
              </w:rPr>
              <w:t>传播</w:t>
            </w:r>
            <w:r>
              <w:rPr>
                <w:rFonts w:eastAsia="楷体"/>
                <w:sz w:val="24"/>
                <w:szCs w:val="24"/>
              </w:rPr>
              <w:t>思路，由评委综合评分，优得</w:t>
            </w:r>
            <w:r>
              <w:rPr>
                <w:rFonts w:hint="eastAsia" w:eastAsia="楷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eastAsia="楷体"/>
                <w:sz w:val="24"/>
                <w:szCs w:val="24"/>
              </w:rPr>
              <w:t>5分；良得</w:t>
            </w:r>
            <w:r>
              <w:rPr>
                <w:rFonts w:hint="eastAsia" w:eastAsia="楷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eastAsia="楷体"/>
                <w:sz w:val="24"/>
                <w:szCs w:val="24"/>
              </w:rPr>
              <w:t>分；差得</w:t>
            </w:r>
            <w:r>
              <w:rPr>
                <w:rFonts w:hint="eastAsia" w:eastAsia="楷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eastAsia="楷体"/>
                <w:sz w:val="24"/>
                <w:szCs w:val="24"/>
              </w:rPr>
              <w:t>分。</w:t>
            </w:r>
          </w:p>
        </w:tc>
        <w:tc>
          <w:tcPr>
            <w:tcW w:w="88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37" w:type="dxa"/>
            <w:noWrap w:val="0"/>
            <w:vAlign w:val="center"/>
          </w:tcPr>
          <w:p>
            <w:pPr>
              <w:jc w:val="center"/>
              <w:rPr>
                <w:rFonts w:eastAsia="楷体"/>
                <w:sz w:val="24"/>
                <w:szCs w:val="24"/>
              </w:rPr>
            </w:pPr>
            <w:r>
              <w:rPr>
                <w:rFonts w:hint="eastAsia" w:eastAsia="楷体"/>
                <w:sz w:val="24"/>
                <w:szCs w:val="24"/>
              </w:rPr>
              <w:t>2.3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eastAsia="楷体"/>
                <w:sz w:val="24"/>
                <w:szCs w:val="24"/>
              </w:rPr>
            </w:pPr>
            <w:r>
              <w:rPr>
                <w:rFonts w:eastAsia="楷体"/>
                <w:sz w:val="24"/>
                <w:szCs w:val="24"/>
              </w:rPr>
              <w:t>平面设计</w:t>
            </w:r>
          </w:p>
        </w:tc>
        <w:tc>
          <w:tcPr>
            <w:tcW w:w="851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楷体"/>
                <w:sz w:val="24"/>
                <w:szCs w:val="24"/>
              </w:rPr>
            </w:pPr>
            <w:r>
              <w:rPr>
                <w:rFonts w:hint="eastAsia" w:eastAsia="楷体"/>
                <w:sz w:val="24"/>
                <w:szCs w:val="24"/>
              </w:rPr>
              <w:t>5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楷体"/>
                <w:sz w:val="24"/>
                <w:szCs w:val="24"/>
              </w:rPr>
            </w:pPr>
            <w:r>
              <w:rPr>
                <w:rFonts w:eastAsia="楷体"/>
                <w:sz w:val="24"/>
                <w:szCs w:val="24"/>
              </w:rPr>
              <w:t>投标人出示</w:t>
            </w:r>
            <w:r>
              <w:rPr>
                <w:rFonts w:hint="eastAsia" w:eastAsia="楷体"/>
                <w:sz w:val="24"/>
                <w:szCs w:val="24"/>
                <w:lang w:eastAsia="zh-CN"/>
              </w:rPr>
              <w:t>曾经</w:t>
            </w:r>
            <w:r>
              <w:rPr>
                <w:rFonts w:eastAsia="楷体"/>
                <w:sz w:val="24"/>
                <w:szCs w:val="24"/>
              </w:rPr>
              <w:t>为大型活动所设计的海报，评委依据该海报是否能准确反映该活动的主题、设计是否有强烈的艺术感染力</w:t>
            </w:r>
            <w:r>
              <w:rPr>
                <w:rFonts w:hint="eastAsia" w:eastAsia="楷体"/>
                <w:sz w:val="24"/>
                <w:szCs w:val="24"/>
              </w:rPr>
              <w:t>、</w:t>
            </w:r>
            <w:r>
              <w:rPr>
                <w:rFonts w:eastAsia="楷体"/>
                <w:sz w:val="24"/>
                <w:szCs w:val="24"/>
              </w:rPr>
              <w:t>创意是否独特等因素进行综合评分，</w:t>
            </w:r>
            <w:r>
              <w:rPr>
                <w:rFonts w:hint="eastAsia" w:eastAsia="楷体"/>
                <w:sz w:val="24"/>
                <w:szCs w:val="24"/>
              </w:rPr>
              <w:t>优</w:t>
            </w:r>
            <w:r>
              <w:rPr>
                <w:rFonts w:eastAsia="楷体"/>
                <w:sz w:val="24"/>
                <w:szCs w:val="24"/>
              </w:rPr>
              <w:t>得</w:t>
            </w:r>
            <w:r>
              <w:rPr>
                <w:rFonts w:hint="eastAsia" w:eastAsia="楷体"/>
                <w:sz w:val="24"/>
                <w:szCs w:val="24"/>
              </w:rPr>
              <w:t>5分；良得3分；差得1分。</w:t>
            </w:r>
          </w:p>
        </w:tc>
        <w:tc>
          <w:tcPr>
            <w:tcW w:w="88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37" w:type="dxa"/>
            <w:noWrap w:val="0"/>
            <w:vAlign w:val="center"/>
          </w:tcPr>
          <w:p>
            <w:pPr>
              <w:jc w:val="center"/>
              <w:rPr>
                <w:rFonts w:hint="eastAsia" w:eastAsia="楷体"/>
                <w:sz w:val="24"/>
                <w:szCs w:val="24"/>
                <w:lang w:eastAsia="zh-CN"/>
              </w:rPr>
            </w:pPr>
            <w:r>
              <w:rPr>
                <w:rFonts w:eastAsia="楷体"/>
                <w:sz w:val="24"/>
                <w:szCs w:val="24"/>
              </w:rPr>
              <w:t>2.</w:t>
            </w:r>
            <w:r>
              <w:rPr>
                <w:rFonts w:hint="eastAsia" w:eastAsia="楷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eastAsia="楷体"/>
                <w:sz w:val="24"/>
                <w:szCs w:val="24"/>
              </w:rPr>
            </w:pPr>
            <w:r>
              <w:rPr>
                <w:rFonts w:eastAsia="楷体"/>
                <w:sz w:val="24"/>
                <w:szCs w:val="24"/>
              </w:rPr>
              <w:t>视频制作资格证书</w:t>
            </w:r>
          </w:p>
        </w:tc>
        <w:tc>
          <w:tcPr>
            <w:tcW w:w="851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楷体"/>
                <w:sz w:val="24"/>
                <w:szCs w:val="24"/>
              </w:rPr>
            </w:pPr>
            <w:r>
              <w:rPr>
                <w:rFonts w:eastAsia="楷体"/>
                <w:sz w:val="24"/>
                <w:szCs w:val="24"/>
              </w:rPr>
              <w:t>5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楷体"/>
                <w:sz w:val="24"/>
                <w:szCs w:val="24"/>
              </w:rPr>
            </w:pPr>
            <w:r>
              <w:rPr>
                <w:rFonts w:eastAsia="楷体"/>
                <w:sz w:val="24"/>
                <w:szCs w:val="24"/>
              </w:rPr>
              <w:t>1.投标人有</w:t>
            </w:r>
            <w:r>
              <w:rPr>
                <w:rFonts w:hint="eastAsia" w:eastAsia="楷体"/>
                <w:sz w:val="24"/>
                <w:szCs w:val="24"/>
                <w:lang w:val="en-US" w:eastAsia="zh-CN"/>
              </w:rPr>
              <w:t>《广播电视节目制作经营许可证》</w:t>
            </w:r>
            <w:r>
              <w:rPr>
                <w:rFonts w:eastAsia="楷体"/>
                <w:sz w:val="24"/>
                <w:szCs w:val="24"/>
              </w:rPr>
              <w:t>（证书复印件并加盖投标人公章）的得3分。</w:t>
            </w:r>
          </w:p>
          <w:p>
            <w:pPr>
              <w:adjustRightInd w:val="0"/>
              <w:snapToGrid w:val="0"/>
              <w:jc w:val="left"/>
              <w:rPr>
                <w:rFonts w:eastAsia="楷体"/>
                <w:sz w:val="24"/>
                <w:szCs w:val="24"/>
              </w:rPr>
            </w:pPr>
            <w:r>
              <w:rPr>
                <w:rFonts w:eastAsia="楷体"/>
                <w:sz w:val="24"/>
                <w:szCs w:val="24"/>
              </w:rPr>
              <w:t>2.提供省级及以上</w:t>
            </w:r>
            <w:r>
              <w:rPr>
                <w:rFonts w:hint="eastAsia" w:eastAsia="楷体"/>
                <w:sz w:val="24"/>
                <w:szCs w:val="24"/>
              </w:rPr>
              <w:t>媒体荣誉</w:t>
            </w:r>
            <w:r>
              <w:rPr>
                <w:rFonts w:eastAsia="楷体"/>
                <w:sz w:val="24"/>
                <w:szCs w:val="24"/>
              </w:rPr>
              <w:t>（</w:t>
            </w:r>
            <w:r>
              <w:rPr>
                <w:rFonts w:eastAsia="楷体"/>
                <w:b/>
                <w:sz w:val="24"/>
                <w:szCs w:val="24"/>
              </w:rPr>
              <w:t>证书复印件并加盖投标人公章，同一作品几次获奖的，按最高奖计分</w:t>
            </w:r>
            <w:r>
              <w:rPr>
                <w:rFonts w:eastAsia="楷体"/>
                <w:sz w:val="24"/>
                <w:szCs w:val="24"/>
              </w:rPr>
              <w:t>），每提供1个得1分，最高得2分。</w:t>
            </w:r>
          </w:p>
        </w:tc>
        <w:tc>
          <w:tcPr>
            <w:tcW w:w="88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37" w:type="dxa"/>
            <w:noWrap w:val="0"/>
            <w:vAlign w:val="center"/>
          </w:tcPr>
          <w:p>
            <w:pPr>
              <w:jc w:val="center"/>
              <w:rPr>
                <w:rFonts w:hint="eastAsia" w:eastAsia="楷体"/>
                <w:sz w:val="24"/>
                <w:szCs w:val="24"/>
                <w:lang w:eastAsia="zh-CN"/>
              </w:rPr>
            </w:pPr>
            <w:r>
              <w:rPr>
                <w:rFonts w:eastAsia="楷体"/>
                <w:sz w:val="24"/>
                <w:szCs w:val="24"/>
              </w:rPr>
              <w:t>2.</w:t>
            </w:r>
            <w:r>
              <w:rPr>
                <w:rFonts w:hint="eastAsia" w:eastAsia="楷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eastAsia="楷体"/>
                <w:sz w:val="24"/>
                <w:szCs w:val="24"/>
              </w:rPr>
            </w:pPr>
            <w:r>
              <w:rPr>
                <w:rFonts w:eastAsia="楷体"/>
                <w:sz w:val="24"/>
                <w:szCs w:val="24"/>
              </w:rPr>
              <w:t>代表作品</w:t>
            </w:r>
          </w:p>
        </w:tc>
        <w:tc>
          <w:tcPr>
            <w:tcW w:w="851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楷体"/>
                <w:sz w:val="24"/>
                <w:szCs w:val="24"/>
              </w:rPr>
            </w:pPr>
            <w:r>
              <w:rPr>
                <w:rFonts w:hint="eastAsia" w:eastAsia="楷体"/>
                <w:sz w:val="24"/>
                <w:szCs w:val="24"/>
              </w:rPr>
              <w:t>5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after="0"/>
              <w:ind w:left="0" w:leftChars="0" w:firstLine="0" w:firstLineChars="0"/>
              <w:rPr>
                <w:rFonts w:ascii="Times New Roman" w:hAnsi="Times New Roman" w:eastAsia="楷体_GB2312"/>
                <w:b/>
                <w:kern w:val="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_GB2312"/>
                <w:b/>
                <w:bCs/>
                <w:kern w:val="2"/>
                <w:szCs w:val="21"/>
                <w:lang w:val="en-US" w:eastAsia="zh-CN"/>
              </w:rPr>
              <w:t>投标人提供同等报价水平的代表作样片一份，存放在不加密的U盘内，U盘放入开标文件中密封提交。</w:t>
            </w:r>
            <w:r>
              <w:rPr>
                <w:rFonts w:ascii="Times New Roman" w:hAnsi="Times New Roman" w:eastAsia="楷体_GB2312"/>
                <w:b/>
                <w:bCs/>
                <w:kern w:val="2"/>
                <w:szCs w:val="21"/>
                <w:lang w:val="en-US" w:eastAsia="zh-CN"/>
              </w:rPr>
              <w:t>中标后如被证明存在虚假应标的行为，将取消其中标资格，并列入我</w:t>
            </w:r>
            <w:r>
              <w:rPr>
                <w:rFonts w:hint="eastAsia" w:ascii="Times New Roman" w:hAnsi="Times New Roman" w:eastAsia="楷体_GB2312"/>
                <w:b/>
                <w:bCs/>
                <w:kern w:val="2"/>
                <w:szCs w:val="21"/>
                <w:lang w:val="en-US" w:eastAsia="zh-CN"/>
              </w:rPr>
              <w:t>院</w:t>
            </w:r>
            <w:r>
              <w:rPr>
                <w:rFonts w:ascii="Times New Roman" w:hAnsi="Times New Roman" w:eastAsia="楷体_GB2312"/>
                <w:b/>
                <w:bCs/>
                <w:kern w:val="2"/>
                <w:szCs w:val="21"/>
                <w:lang w:val="en-US" w:eastAsia="zh-CN"/>
              </w:rPr>
              <w:t>供应商黑名单库，</w:t>
            </w:r>
            <w:r>
              <w:rPr>
                <w:rFonts w:ascii="Times New Roman" w:hAnsi="Times New Roman" w:eastAsia="楷体_GB2312"/>
                <w:b/>
                <w:bCs/>
                <w:kern w:val="2"/>
                <w:szCs w:val="24"/>
                <w:lang w:val="zh-CN" w:eastAsia="zh-CN"/>
              </w:rPr>
              <w:t>不提供不得分</w:t>
            </w:r>
            <w:r>
              <w:rPr>
                <w:rFonts w:ascii="Times New Roman" w:hAnsi="Times New Roman" w:eastAsia="楷体_GB2312"/>
                <w:b/>
                <w:kern w:val="2"/>
                <w:szCs w:val="24"/>
                <w:lang w:val="en-US" w:eastAsia="zh-CN"/>
              </w:rPr>
              <w:t>。</w:t>
            </w:r>
          </w:p>
          <w:p>
            <w:pPr>
              <w:adjustRightInd w:val="0"/>
              <w:snapToGrid w:val="0"/>
              <w:jc w:val="left"/>
              <w:rPr>
                <w:rFonts w:eastAsia="楷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eastAsia="楷体"/>
                <w:color w:val="333333"/>
                <w:sz w:val="24"/>
                <w:szCs w:val="24"/>
                <w:shd w:val="clear" w:color="auto" w:fill="FFFFFF"/>
              </w:rPr>
              <w:t>评委根据代表作样片的独特性、创意性，风格是否大气磅礴等综合评分。优得</w:t>
            </w:r>
            <w:r>
              <w:rPr>
                <w:rFonts w:hint="eastAsia" w:eastAsia="楷体"/>
                <w:color w:val="333333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eastAsia="楷体"/>
                <w:color w:val="333333"/>
                <w:sz w:val="24"/>
                <w:szCs w:val="24"/>
                <w:shd w:val="clear" w:color="auto" w:fill="FFFFFF"/>
              </w:rPr>
              <w:t>分；良得</w:t>
            </w:r>
            <w:r>
              <w:rPr>
                <w:rFonts w:hint="eastAsia" w:eastAsia="楷体"/>
                <w:color w:val="333333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eastAsia="楷体"/>
                <w:color w:val="333333"/>
                <w:sz w:val="24"/>
                <w:szCs w:val="24"/>
                <w:shd w:val="clear" w:color="auto" w:fill="FFFFFF"/>
              </w:rPr>
              <w:t>分；差得1分。</w:t>
            </w:r>
          </w:p>
          <w:p>
            <w:pPr>
              <w:adjustRightInd w:val="0"/>
              <w:snapToGrid w:val="0"/>
              <w:jc w:val="left"/>
              <w:rPr>
                <w:rFonts w:eastAsia="楷体"/>
                <w:b/>
                <w:sz w:val="24"/>
                <w:szCs w:val="24"/>
              </w:rPr>
            </w:pPr>
            <w:r>
              <w:rPr>
                <w:rFonts w:eastAsia="楷体"/>
                <w:b/>
                <w:sz w:val="24"/>
                <w:szCs w:val="24"/>
              </w:rPr>
              <w:t>投标人需提供样片是投标人拍摄制作的有力证明材料。</w:t>
            </w:r>
          </w:p>
        </w:tc>
        <w:tc>
          <w:tcPr>
            <w:tcW w:w="88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837" w:type="dxa"/>
            <w:noWrap w:val="0"/>
            <w:vAlign w:val="center"/>
          </w:tcPr>
          <w:p>
            <w:pPr>
              <w:jc w:val="center"/>
              <w:rPr>
                <w:rFonts w:hint="eastAsia" w:eastAsia="楷体"/>
                <w:sz w:val="24"/>
                <w:szCs w:val="24"/>
                <w:lang w:eastAsia="zh-CN"/>
              </w:rPr>
            </w:pPr>
            <w:r>
              <w:rPr>
                <w:rFonts w:eastAsia="楷体"/>
                <w:sz w:val="24"/>
                <w:szCs w:val="24"/>
              </w:rPr>
              <w:t>2.</w:t>
            </w:r>
            <w:r>
              <w:rPr>
                <w:rFonts w:hint="eastAsia" w:eastAsia="楷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eastAsia="楷体"/>
                <w:sz w:val="24"/>
                <w:szCs w:val="24"/>
              </w:rPr>
            </w:pPr>
            <w:r>
              <w:rPr>
                <w:rFonts w:eastAsia="楷体"/>
                <w:sz w:val="24"/>
                <w:szCs w:val="24"/>
              </w:rPr>
              <w:t>视频业绩</w:t>
            </w:r>
          </w:p>
        </w:tc>
        <w:tc>
          <w:tcPr>
            <w:tcW w:w="8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楷体"/>
                <w:sz w:val="24"/>
                <w:szCs w:val="24"/>
                <w:lang w:eastAsia="zh-CN"/>
              </w:rPr>
            </w:pPr>
            <w:r>
              <w:rPr>
                <w:rFonts w:hint="eastAsia" w:eastAsia="楷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楷体"/>
                <w:bCs/>
                <w:sz w:val="24"/>
                <w:szCs w:val="24"/>
              </w:rPr>
            </w:pPr>
            <w:r>
              <w:rPr>
                <w:rFonts w:eastAsia="楷体"/>
                <w:sz w:val="24"/>
                <w:szCs w:val="24"/>
              </w:rPr>
              <w:t>投标人自202</w:t>
            </w:r>
            <w:r>
              <w:rPr>
                <w:rFonts w:hint="eastAsia" w:eastAsia="楷体"/>
                <w:sz w:val="24"/>
                <w:szCs w:val="24"/>
              </w:rPr>
              <w:t>2</w:t>
            </w:r>
            <w:r>
              <w:rPr>
                <w:rFonts w:eastAsia="楷体"/>
                <w:sz w:val="24"/>
                <w:szCs w:val="24"/>
              </w:rPr>
              <w:t>年1月1日以来类似项目的有一个得</w:t>
            </w:r>
            <w:r>
              <w:rPr>
                <w:rFonts w:hint="eastAsia" w:eastAsia="楷体"/>
                <w:sz w:val="24"/>
                <w:szCs w:val="24"/>
                <w:lang w:val="en-US" w:eastAsia="zh-CN"/>
              </w:rPr>
              <w:t>1</w:t>
            </w:r>
            <w:r>
              <w:rPr>
                <w:rFonts w:eastAsia="楷体"/>
                <w:sz w:val="24"/>
                <w:szCs w:val="24"/>
              </w:rPr>
              <w:t>分，满分</w:t>
            </w:r>
            <w:r>
              <w:rPr>
                <w:rFonts w:hint="eastAsia" w:eastAsia="楷体"/>
                <w:sz w:val="24"/>
                <w:szCs w:val="24"/>
                <w:lang w:val="en-US" w:eastAsia="zh-CN"/>
              </w:rPr>
              <w:t>5</w:t>
            </w:r>
            <w:r>
              <w:rPr>
                <w:rFonts w:eastAsia="楷体"/>
                <w:sz w:val="24"/>
                <w:szCs w:val="24"/>
              </w:rPr>
              <w:t>分。</w:t>
            </w:r>
          </w:p>
          <w:p>
            <w:pPr>
              <w:adjustRightInd w:val="0"/>
              <w:snapToGrid w:val="0"/>
              <w:rPr>
                <w:rFonts w:eastAsia="楷体"/>
                <w:b/>
                <w:sz w:val="24"/>
                <w:szCs w:val="24"/>
              </w:rPr>
            </w:pPr>
            <w:r>
              <w:rPr>
                <w:rFonts w:eastAsia="楷体"/>
                <w:b/>
                <w:bCs/>
                <w:sz w:val="24"/>
                <w:szCs w:val="24"/>
              </w:rPr>
              <w:t>需提供合同复印件并加盖投标人公章，原件备查，如核查时无法提供原件不得分。</w:t>
            </w:r>
          </w:p>
        </w:tc>
        <w:tc>
          <w:tcPr>
            <w:tcW w:w="88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67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"/>
                <w:sz w:val="24"/>
                <w:szCs w:val="24"/>
              </w:rPr>
            </w:pPr>
            <w:r>
              <w:rPr>
                <w:rFonts w:eastAsia="楷体"/>
                <w:sz w:val="24"/>
                <w:szCs w:val="24"/>
              </w:rPr>
              <w:t>三、技术方案（满分</w:t>
            </w:r>
            <w:r>
              <w:rPr>
                <w:rFonts w:hint="eastAsia" w:eastAsia="楷体"/>
                <w:sz w:val="24"/>
                <w:szCs w:val="24"/>
                <w:lang w:val="en-US" w:eastAsia="zh-CN"/>
              </w:rPr>
              <w:t>4</w:t>
            </w:r>
            <w:r>
              <w:rPr>
                <w:rFonts w:eastAsia="楷体"/>
                <w:sz w:val="24"/>
                <w:szCs w:val="24"/>
              </w:rPr>
              <w:t>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37" w:type="dxa"/>
            <w:noWrap w:val="0"/>
            <w:vAlign w:val="center"/>
          </w:tcPr>
          <w:p>
            <w:pPr>
              <w:jc w:val="center"/>
              <w:rPr>
                <w:rFonts w:eastAsia="楷体"/>
                <w:sz w:val="24"/>
                <w:szCs w:val="24"/>
              </w:rPr>
            </w:pPr>
            <w:r>
              <w:rPr>
                <w:rFonts w:eastAsia="楷体"/>
                <w:sz w:val="24"/>
                <w:szCs w:val="24"/>
              </w:rPr>
              <w:t>3.1</w:t>
            </w: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楷体"/>
                <w:sz w:val="24"/>
                <w:szCs w:val="24"/>
              </w:rPr>
            </w:pPr>
            <w:r>
              <w:rPr>
                <w:rFonts w:hint="eastAsia" w:eastAsia="楷体"/>
                <w:color w:val="000000"/>
                <w:sz w:val="24"/>
                <w:szCs w:val="24"/>
                <w:shd w:val="clear" w:color="auto" w:fill="FFFFFF"/>
              </w:rPr>
              <w:t>执</w:t>
            </w:r>
            <w:r>
              <w:rPr>
                <w:rFonts w:eastAsia="楷体"/>
                <w:color w:val="000000"/>
                <w:sz w:val="24"/>
                <w:szCs w:val="24"/>
                <w:shd w:val="clear" w:color="auto" w:fill="FFFFFF"/>
              </w:rPr>
              <w:t>行方案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eastAsia="楷体"/>
                <w:sz w:val="24"/>
                <w:szCs w:val="24"/>
              </w:rPr>
            </w:pPr>
            <w:r>
              <w:rPr>
                <w:rFonts w:eastAsia="楷体"/>
                <w:sz w:val="24"/>
                <w:szCs w:val="24"/>
              </w:rPr>
              <w:t>25</w:t>
            </w:r>
          </w:p>
        </w:tc>
        <w:tc>
          <w:tcPr>
            <w:tcW w:w="5387" w:type="dxa"/>
            <w:gridSpan w:val="3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jc w:val="both"/>
              <w:rPr>
                <w:rFonts w:hint="eastAsia" w:eastAsia="楷体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eastAsia="楷体"/>
                <w:color w:val="000000"/>
                <w:sz w:val="24"/>
                <w:szCs w:val="24"/>
                <w:shd w:val="clear" w:color="auto" w:fill="FFFFFF"/>
                <w:lang w:eastAsia="zh-CN"/>
              </w:rPr>
              <w:t>提供举办此次活动的执行方案，活动方案中</w:t>
            </w:r>
            <w:r>
              <w:rPr>
                <w:rFonts w:eastAsia="楷体"/>
                <w:color w:val="000000"/>
                <w:sz w:val="24"/>
                <w:szCs w:val="24"/>
                <w:shd w:val="clear" w:color="auto" w:fill="FFFFFF"/>
              </w:rPr>
              <w:t>对广陵医派</w:t>
            </w:r>
            <w:r>
              <w:rPr>
                <w:rFonts w:hint="eastAsia" w:eastAsia="楷体"/>
                <w:color w:val="000000"/>
                <w:sz w:val="24"/>
                <w:szCs w:val="24"/>
                <w:shd w:val="clear" w:color="auto" w:fill="FFFFFF"/>
                <w:lang w:eastAsia="zh-CN"/>
              </w:rPr>
              <w:t>和视频制作要有出独到的理解。</w:t>
            </w: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jc w:val="both"/>
              <w:rPr>
                <w:rFonts w:hint="eastAsia" w:eastAsia="楷体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eastAsia="楷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1、</w:t>
            </w:r>
            <w:r>
              <w:rPr>
                <w:rFonts w:eastAsia="楷体"/>
                <w:color w:val="000000"/>
                <w:sz w:val="24"/>
                <w:szCs w:val="24"/>
                <w:shd w:val="clear" w:color="auto" w:fill="FFFFFF"/>
              </w:rPr>
              <w:t>方案内容是否与我方要求高度契合，辨识度和原创度的高低，传播力的强弱等综合评分。优得15分，良得11分；一般得7分；差得4分；其他不得分。</w:t>
            </w:r>
          </w:p>
          <w:p>
            <w:pPr>
              <w:adjustRightInd w:val="0"/>
              <w:snapToGrid w:val="0"/>
              <w:rPr>
                <w:rFonts w:eastAsia="楷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楷体"/>
                <w:color w:val="000000"/>
                <w:sz w:val="24"/>
                <w:szCs w:val="24"/>
                <w:shd w:val="clear" w:color="auto" w:fill="FFFFFF"/>
              </w:rPr>
              <w:t>2.根据执行方案和视频创作的创意是否新颖，特色是否鲜明，是否紧紧围绕主题等综合评分。优得10分；良得6分；一般得3分；差得1分；其他不得分。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37" w:type="dxa"/>
            <w:noWrap w:val="0"/>
            <w:vAlign w:val="center"/>
          </w:tcPr>
          <w:p>
            <w:pPr>
              <w:jc w:val="center"/>
              <w:rPr>
                <w:rFonts w:eastAsia="楷体"/>
                <w:sz w:val="24"/>
                <w:szCs w:val="24"/>
              </w:rPr>
            </w:pPr>
            <w:r>
              <w:rPr>
                <w:rFonts w:eastAsia="楷体"/>
                <w:sz w:val="24"/>
                <w:szCs w:val="24"/>
              </w:rPr>
              <w:t>3.2</w:t>
            </w: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楷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eastAsia="楷体"/>
                <w:color w:val="000000"/>
                <w:sz w:val="24"/>
                <w:szCs w:val="24"/>
                <w:shd w:val="clear" w:color="auto" w:fill="FFFFFF"/>
              </w:rPr>
              <w:t>工</w:t>
            </w:r>
            <w:r>
              <w:rPr>
                <w:rFonts w:eastAsia="楷体"/>
                <w:color w:val="000000"/>
                <w:sz w:val="24"/>
                <w:szCs w:val="24"/>
                <w:shd w:val="clear" w:color="auto" w:fill="FFFFFF"/>
              </w:rPr>
              <w:t>作设备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eastAsia="楷体"/>
                <w:sz w:val="24"/>
                <w:szCs w:val="24"/>
              </w:rPr>
            </w:pPr>
            <w:r>
              <w:rPr>
                <w:rFonts w:eastAsia="楷体"/>
                <w:sz w:val="24"/>
                <w:szCs w:val="24"/>
              </w:rPr>
              <w:t>5</w:t>
            </w:r>
          </w:p>
        </w:tc>
        <w:tc>
          <w:tcPr>
            <w:tcW w:w="538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eastAsia="楷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楷体"/>
                <w:color w:val="000000"/>
                <w:sz w:val="24"/>
                <w:szCs w:val="24"/>
                <w:shd w:val="clear" w:color="auto" w:fill="FFFFFF"/>
              </w:rPr>
              <w:t>根据投标人的</w:t>
            </w:r>
            <w:r>
              <w:rPr>
                <w:rFonts w:hint="eastAsia" w:eastAsia="楷体"/>
                <w:color w:val="000000"/>
                <w:sz w:val="24"/>
                <w:szCs w:val="24"/>
                <w:shd w:val="clear" w:color="auto" w:fill="FFFFFF"/>
              </w:rPr>
              <w:t>各</w:t>
            </w:r>
            <w:r>
              <w:rPr>
                <w:rFonts w:eastAsia="楷体"/>
                <w:color w:val="000000"/>
                <w:sz w:val="24"/>
                <w:szCs w:val="24"/>
                <w:shd w:val="clear" w:color="auto" w:fill="FFFFFF"/>
              </w:rPr>
              <w:t>项设备的齐全性与先进性综合评分。</w:t>
            </w:r>
            <w:r>
              <w:rPr>
                <w:rFonts w:hint="eastAsia" w:eastAsia="楷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（附该类设备购置发票）</w:t>
            </w:r>
            <w:r>
              <w:rPr>
                <w:rFonts w:eastAsia="楷体"/>
                <w:color w:val="000000"/>
                <w:sz w:val="24"/>
                <w:szCs w:val="24"/>
                <w:shd w:val="clear" w:color="auto" w:fill="FFFFFF"/>
              </w:rPr>
              <w:t>优得5分；良得4分；一般得3分；差得1分；其他不得分。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37" w:type="dxa"/>
            <w:noWrap w:val="0"/>
            <w:vAlign w:val="center"/>
          </w:tcPr>
          <w:p>
            <w:pPr>
              <w:jc w:val="center"/>
              <w:rPr>
                <w:rFonts w:hint="eastAsia" w:eastAsia="楷体"/>
                <w:sz w:val="24"/>
                <w:szCs w:val="24"/>
                <w:lang w:eastAsia="zh-CN"/>
              </w:rPr>
            </w:pPr>
            <w:r>
              <w:rPr>
                <w:rFonts w:eastAsia="楷体"/>
                <w:sz w:val="24"/>
                <w:szCs w:val="24"/>
              </w:rPr>
              <w:t>3.</w:t>
            </w:r>
            <w:r>
              <w:rPr>
                <w:rFonts w:hint="eastAsia" w:eastAsia="楷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楷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楷体"/>
                <w:color w:val="000000"/>
                <w:sz w:val="24"/>
                <w:szCs w:val="24"/>
                <w:shd w:val="clear" w:color="auto" w:fill="FFFFFF"/>
              </w:rPr>
              <w:t>工期保证措施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eastAsia="楷体"/>
                <w:sz w:val="24"/>
                <w:szCs w:val="24"/>
                <w:lang w:eastAsia="zh-CN"/>
              </w:rPr>
            </w:pPr>
            <w:r>
              <w:rPr>
                <w:rFonts w:hint="eastAsia" w:eastAsia="楷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38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eastAsia="楷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楷体"/>
                <w:color w:val="000000"/>
                <w:sz w:val="24"/>
                <w:szCs w:val="24"/>
                <w:shd w:val="clear" w:color="auto" w:fill="FFFFFF"/>
              </w:rPr>
              <w:t>根据项目进度计划及工期保证措施的科学性、合理性、可操作性、详细性和针对性等综合评分。优得</w:t>
            </w:r>
            <w:r>
              <w:rPr>
                <w:rFonts w:hint="eastAsia" w:eastAsia="楷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5</w:t>
            </w:r>
            <w:r>
              <w:rPr>
                <w:rFonts w:eastAsia="楷体"/>
                <w:color w:val="000000"/>
                <w:sz w:val="24"/>
                <w:szCs w:val="24"/>
                <w:shd w:val="clear" w:color="auto" w:fill="FFFFFF"/>
              </w:rPr>
              <w:t>分；良得</w:t>
            </w:r>
            <w:r>
              <w:rPr>
                <w:rFonts w:hint="eastAsia" w:eastAsia="楷体"/>
                <w:color w:val="000000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eastAsia="楷体"/>
                <w:color w:val="000000"/>
                <w:sz w:val="24"/>
                <w:szCs w:val="24"/>
                <w:shd w:val="clear" w:color="auto" w:fill="FFFFFF"/>
              </w:rPr>
              <w:t>分；一般得1分；其他不得分。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37" w:type="dxa"/>
            <w:noWrap w:val="0"/>
            <w:vAlign w:val="center"/>
          </w:tcPr>
          <w:p>
            <w:pPr>
              <w:jc w:val="center"/>
              <w:rPr>
                <w:rFonts w:hint="eastAsia" w:eastAsia="楷体"/>
                <w:sz w:val="24"/>
                <w:szCs w:val="24"/>
                <w:lang w:eastAsia="zh-CN"/>
              </w:rPr>
            </w:pPr>
            <w:r>
              <w:rPr>
                <w:rFonts w:eastAsia="楷体"/>
                <w:sz w:val="24"/>
                <w:szCs w:val="24"/>
              </w:rPr>
              <w:t>3.</w:t>
            </w:r>
            <w:r>
              <w:rPr>
                <w:rFonts w:hint="eastAsia" w:eastAsia="楷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楷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楷体"/>
                <w:color w:val="000000"/>
                <w:sz w:val="24"/>
                <w:szCs w:val="24"/>
                <w:shd w:val="clear" w:color="auto" w:fill="FFFFFF"/>
              </w:rPr>
              <w:t>质量保证措施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eastAsia="楷体"/>
                <w:sz w:val="24"/>
                <w:szCs w:val="24"/>
                <w:lang w:eastAsia="zh-CN"/>
              </w:rPr>
            </w:pPr>
            <w:r>
              <w:rPr>
                <w:rFonts w:hint="eastAsia" w:eastAsia="楷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38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eastAsia="楷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楷体"/>
                <w:color w:val="000000"/>
                <w:sz w:val="24"/>
                <w:szCs w:val="24"/>
                <w:shd w:val="clear" w:color="auto" w:fill="FFFFFF"/>
              </w:rPr>
              <w:t>根据质量保证措施的科学性、合理性、可操作性、详细性和针对性等综合评分。优得</w:t>
            </w:r>
            <w:r>
              <w:rPr>
                <w:rFonts w:hint="eastAsia" w:eastAsia="楷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5</w:t>
            </w:r>
            <w:r>
              <w:rPr>
                <w:rFonts w:eastAsia="楷体"/>
                <w:color w:val="000000"/>
                <w:sz w:val="24"/>
                <w:szCs w:val="24"/>
                <w:shd w:val="clear" w:color="auto" w:fill="FFFFFF"/>
              </w:rPr>
              <w:t>分；良得</w:t>
            </w:r>
            <w:r>
              <w:rPr>
                <w:rFonts w:hint="eastAsia" w:eastAsia="楷体"/>
                <w:color w:val="000000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eastAsia="楷体"/>
                <w:color w:val="000000"/>
                <w:sz w:val="24"/>
                <w:szCs w:val="24"/>
                <w:shd w:val="clear" w:color="auto" w:fill="FFFFFF"/>
              </w:rPr>
              <w:t>分；一般得1分；其他不得分。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eastAsia="楷体"/>
                <w:sz w:val="24"/>
                <w:szCs w:val="24"/>
              </w:rPr>
            </w:pPr>
          </w:p>
        </w:tc>
      </w:tr>
    </w:tbl>
    <w:p>
      <w:pPr>
        <w:spacing w:line="360" w:lineRule="exact"/>
        <w:ind w:firstLine="480" w:firstLineChars="200"/>
        <w:rPr>
          <w:rFonts w:eastAsia="楷体"/>
          <w:sz w:val="24"/>
          <w:szCs w:val="24"/>
        </w:rPr>
      </w:pPr>
      <w:bookmarkStart w:id="0" w:name="_Hlk77617087"/>
      <w:r>
        <w:rPr>
          <w:rFonts w:eastAsia="楷体"/>
          <w:sz w:val="24"/>
          <w:szCs w:val="24"/>
        </w:rPr>
        <w:t>评分所需资质证明文件、证书、合同等资料请提供复印件，并携带原件备查。</w:t>
      </w:r>
    </w:p>
    <w:p>
      <w:pPr>
        <w:spacing w:line="360" w:lineRule="exact"/>
        <w:rPr>
          <w:rFonts w:eastAsia="楷体"/>
          <w:b/>
          <w:bCs/>
          <w:kern w:val="0"/>
          <w:sz w:val="24"/>
          <w:szCs w:val="24"/>
        </w:rPr>
      </w:pPr>
      <w:r>
        <w:rPr>
          <w:rFonts w:eastAsia="楷体"/>
          <w:sz w:val="24"/>
          <w:szCs w:val="24"/>
        </w:rPr>
        <w:t>注：得分保留小数点后两位。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大黑体_GBK">
    <w:altName w:val="黑体"/>
    <w:panose1 w:val="0201060001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zZmI1Njk1Zjc4NGJhMDE5NDU2M2Y3ZTQ5OTQzOTQifQ=="/>
  </w:docVars>
  <w:rsids>
    <w:rsidRoot w:val="571E072C"/>
    <w:rsid w:val="49F1564B"/>
    <w:rsid w:val="571E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after="120"/>
      <w:ind w:left="420" w:leftChars="200"/>
    </w:pPr>
    <w:rPr>
      <w:kern w:val="0"/>
      <w:sz w:val="20"/>
      <w:szCs w:val="20"/>
    </w:rPr>
  </w:style>
  <w:style w:type="paragraph" w:styleId="3">
    <w:name w:val="Body Text First Indent 2"/>
    <w:basedOn w:val="2"/>
    <w:autoRedefine/>
    <w:unhideWhenUsed/>
    <w:qFormat/>
    <w:uiPriority w:val="0"/>
    <w:pPr>
      <w:widowControl/>
      <w:ind w:firstLine="420" w:firstLineChars="200"/>
      <w:jc w:val="left"/>
    </w:pPr>
    <w:rPr>
      <w:rFonts w:ascii="等线" w:hAnsi="等线" w:eastAsia="等线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2024-03-01T02:20:00Z</dcterms:created>
  <dc:creator>As the deer</dc:creator>
  <cp:lastModifiedBy>As the deer</cp:lastModifiedBy>
  <dcterms:modified xsi:type="dcterms:W3CDTF">2024-03-01T06:08:43Z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D2919B50AA2C458BAC1541F110406A60_11</vt:lpwstr>
  </property>
</Properties>
</file>