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FB082" w14:textId="77777777" w:rsidR="000F12B6" w:rsidRDefault="000F12B6">
      <w:pPr>
        <w:jc w:val="center"/>
        <w:rPr>
          <w:b/>
          <w:sz w:val="30"/>
          <w:szCs w:val="30"/>
        </w:rPr>
      </w:pPr>
    </w:p>
    <w:p w14:paraId="26932047" w14:textId="77777777" w:rsidR="000F12B6" w:rsidRDefault="00E40A5C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A762E" wp14:editId="57C4AE4F">
                <wp:simplePos x="0" y="0"/>
                <wp:positionH relativeFrom="column">
                  <wp:posOffset>-114300</wp:posOffset>
                </wp:positionH>
                <wp:positionV relativeFrom="paragraph">
                  <wp:posOffset>198120</wp:posOffset>
                </wp:positionV>
                <wp:extent cx="5934075" cy="714375"/>
                <wp:effectExtent l="0" t="8255" r="0" b="1270"/>
                <wp:wrapNone/>
                <wp:docPr id="4" name="艺术字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 noChangeShapeType="1" noTextEdit="1"/>
                      </wps:cNvSpPr>
                      <wps:spPr bwMode="auto">
                        <a:xfrm>
                          <a:off x="0" y="0"/>
                          <a:ext cx="5934075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546098" w14:textId="77777777" w:rsidR="000F12B6" w:rsidRDefault="00E40A5C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江苏建达全过程工程咨询有限公司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EA762E" id="_x0000_t202" coordsize="21600,21600" o:spt="202" path="m,l,21600r21600,l21600,xe">
                <v:stroke joinstyle="miter"/>
                <v:path gradientshapeok="t" o:connecttype="rect"/>
              </v:shapetype>
              <v:shape id="艺术字 11" o:spid="_x0000_s1026" type="#_x0000_t202" style="position:absolute;left:0;text-align:left;margin-left:-9pt;margin-top:15.6pt;width:467.25pt;height:5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" filled="f" stroked="f">
                <o:lock v:ext="edit" aspectratio="t" shapetype="t"/>
                <v:textbox style="mso-fit-shape-to-text:t">
                  <w:txbxContent>
                    <w:p w14:paraId="6B546098" w14:textId="77777777" w:rsidR="000F12B6" w:rsidRDefault="00E40A5C">
                      <w:pPr>
                        <w:pStyle w:val="aa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华文中宋" w:eastAsia="华文中宋" w:hAnsi="华文中宋" w:hint="eastAsia"/>
                          <w:b/>
                          <w:bCs/>
                          <w:color w:val="FF0000"/>
                          <w:sz w:val="48"/>
                          <w:szCs w:val="48"/>
                        </w:rPr>
                        <w:t>江苏建达全过程工程咨询有限公司</w:t>
                      </w:r>
                    </w:p>
                  </w:txbxContent>
                </v:textbox>
              </v:shape>
            </w:pict>
          </mc:Fallback>
        </mc:AlternateContent>
      </w:r>
    </w:p>
    <w:p w14:paraId="754A0E58" w14:textId="77777777" w:rsidR="000F12B6" w:rsidRDefault="000F12B6">
      <w:pPr>
        <w:jc w:val="center"/>
        <w:rPr>
          <w:b/>
          <w:sz w:val="30"/>
          <w:szCs w:val="30"/>
        </w:rPr>
      </w:pPr>
    </w:p>
    <w:p w14:paraId="35153BE8" w14:textId="77777777" w:rsidR="000F12B6" w:rsidRDefault="000F12B6">
      <w:pPr>
        <w:jc w:val="center"/>
        <w:rPr>
          <w:b/>
          <w:sz w:val="24"/>
        </w:rPr>
      </w:pPr>
    </w:p>
    <w:p w14:paraId="0AA80987" w14:textId="77777777" w:rsidR="000F12B6" w:rsidRDefault="000F12B6">
      <w:pPr>
        <w:spacing w:line="360" w:lineRule="exact"/>
        <w:jc w:val="center"/>
        <w:rPr>
          <w:b/>
          <w:sz w:val="24"/>
        </w:rPr>
      </w:pPr>
    </w:p>
    <w:p w14:paraId="6B823624" w14:textId="77777777" w:rsidR="000F12B6" w:rsidRDefault="000F12B6">
      <w:pPr>
        <w:spacing w:line="360" w:lineRule="exact"/>
        <w:jc w:val="center"/>
        <w:rPr>
          <w:b/>
          <w:sz w:val="24"/>
        </w:rPr>
      </w:pPr>
    </w:p>
    <w:p w14:paraId="7D63E275" w14:textId="77777777" w:rsidR="000F12B6" w:rsidRDefault="00E40A5C">
      <w:pPr>
        <w:tabs>
          <w:tab w:val="left" w:pos="5947"/>
        </w:tabs>
        <w:spacing w:line="360" w:lineRule="exact"/>
        <w:jc w:val="left"/>
        <w:rPr>
          <w:b/>
          <w:sz w:val="24"/>
        </w:rPr>
      </w:pPr>
      <w:r>
        <w:rPr>
          <w:rFonts w:hint="eastAsia"/>
          <w:b/>
          <w:sz w:val="24"/>
        </w:rPr>
        <w:tab/>
      </w:r>
    </w:p>
    <w:p w14:paraId="7BF3AB8B" w14:textId="77777777" w:rsidR="000F12B6" w:rsidRDefault="000F12B6">
      <w:pPr>
        <w:spacing w:line="360" w:lineRule="exact"/>
        <w:jc w:val="center"/>
        <w:rPr>
          <w:b/>
          <w:sz w:val="24"/>
        </w:rPr>
      </w:pPr>
    </w:p>
    <w:tbl>
      <w:tblPr>
        <w:tblW w:w="9036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0F12B6" w14:paraId="49C19D08" w14:textId="77777777">
        <w:tc>
          <w:tcPr>
            <w:tcW w:w="9036" w:type="dxa"/>
          </w:tcPr>
          <w:p w14:paraId="4E08FC3D" w14:textId="502DD117" w:rsidR="000F12B6" w:rsidRDefault="00E40A5C">
            <w:pPr>
              <w:jc w:val="center"/>
              <w:rPr>
                <w:rFonts w:ascii="仿宋_GB2312" w:eastAsia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苏建造发〔20</w:t>
            </w:r>
            <w:r>
              <w:rPr>
                <w:rFonts w:ascii="仿宋" w:eastAsia="仿宋" w:hAnsi="仿宋"/>
                <w:sz w:val="32"/>
                <w:szCs w:val="32"/>
              </w:rPr>
              <w:t>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1〕BY</w:t>
            </w:r>
            <w:r w:rsidR="00582C07">
              <w:rPr>
                <w:rFonts w:ascii="仿宋" w:eastAsia="仿宋" w:hAnsi="仿宋"/>
                <w:sz w:val="32"/>
                <w:szCs w:val="32"/>
              </w:rPr>
              <w:t>117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号</w:t>
            </w:r>
          </w:p>
        </w:tc>
      </w:tr>
    </w:tbl>
    <w:p w14:paraId="23B212D3" w14:textId="77777777" w:rsidR="000F12B6" w:rsidRDefault="00E40A5C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5FE03F" wp14:editId="0C2A98AC">
                <wp:simplePos x="0" y="0"/>
                <wp:positionH relativeFrom="column">
                  <wp:posOffset>3060065</wp:posOffset>
                </wp:positionH>
                <wp:positionV relativeFrom="paragraph">
                  <wp:posOffset>85725</wp:posOffset>
                </wp:positionV>
                <wp:extent cx="2606040" cy="0"/>
                <wp:effectExtent l="0" t="0" r="22860" b="19050"/>
                <wp:wrapNone/>
                <wp:docPr id="5" name="直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060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27" o:spid="_x0000_s1026" o:spt="20" style="position:absolute;left:0pt;flip:y;margin-left:240.95pt;margin-top:6.75pt;height:0pt;width:205.2pt;z-index:251662336;mso-width-relative:page;mso-height-relative:page;" filled="f" stroked="t" coordsize="21600,21600" o:gfxdata="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29W4PXAAAA&#10;CQEAAA8AAAAAAAAAAQAgAAAAIgAAAGRycy9kb3ducmV2LnhtbFBLAQIUABQAAAAIAIdO4kDKRI8l&#10;5QEAALsDAAAOAAAAAAAAAAEAIAAAACYBAABkcnMvZTJvRG9jLnhtbFBLBQYAAAAABgAGAFkBAAB9&#10;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2FB269" wp14:editId="15DC3B44">
                <wp:simplePos x="0" y="0"/>
                <wp:positionH relativeFrom="column">
                  <wp:posOffset>2734310</wp:posOffset>
                </wp:positionH>
                <wp:positionV relativeFrom="paragraph">
                  <wp:posOffset>1905</wp:posOffset>
                </wp:positionV>
                <wp:extent cx="180975" cy="180975"/>
                <wp:effectExtent l="19050" t="38100" r="47625" b="47625"/>
                <wp:wrapNone/>
                <wp:docPr id="3" name="自选图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74BD6376" w14:textId="77777777" w:rsidR="000F12B6" w:rsidRDefault="000F12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2FB269" id="自选图形 28" o:spid="_x0000_s1027" style="position:absolute;left:0;text-align:left;margin-left:215.3pt;margin-top:.15pt;width:14.2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975,180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" adj="-11796480,,5400" path="m,69126r69127,1l90488,r21360,69127l180975,69126r-55925,42722l146412,180975,90488,138252,34563,180975,55925,111848,,69126xe" fillcolor="red" strokecolor="red">
                <v:stroke joinstyle="miter"/>
                <v:formulas/>
                <v:path o:connecttype="custom" o:connectlocs="0,69126;69127,69127;90488,0;111848,69127;180975,69126;125050,111848;146412,180975;90488,138252;34563,180975;55925,111848;0,69126" o:connectangles="0,0,0,0,0,0,0,0,0,0,0" textboxrect="0,0,180975,180975"/>
                <v:textbox>
                  <w:txbxContent>
                    <w:p w14:paraId="74BD6376" w14:textId="77777777" w:rsidR="000F12B6" w:rsidRDefault="000F12B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DA605E" wp14:editId="20AFC6A0">
                <wp:simplePos x="0" y="0"/>
                <wp:positionH relativeFrom="column">
                  <wp:posOffset>-86360</wp:posOffset>
                </wp:positionH>
                <wp:positionV relativeFrom="paragraph">
                  <wp:posOffset>89535</wp:posOffset>
                </wp:positionV>
                <wp:extent cx="2606040" cy="0"/>
                <wp:effectExtent l="18415" t="10160" r="13970" b="18415"/>
                <wp:wrapNone/>
                <wp:docPr id="2" name="直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060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27" o:spid="_x0000_s1026" o:spt="20" style="position:absolute;left:0pt;flip:y;margin-left:-6.8pt;margin-top:7.05pt;height:0pt;width:205.2pt;z-index:251660288;mso-width-relative:page;mso-height-relative:page;" filled="f" stroked="t" coordsize="21600,21600" o:gfxdata="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WXp87XAAAA&#10;CQEAAA8AAAAAAAAAAQAgAAAAIgAAAGRycy9kb3ducmV2LnhtbFBLAQIUABQAAAAIAIdO4kDlp18B&#10;5QEAALsDAAAOAAAAAAAAAAEAIAAAACYBAABkcnMvZTJvRG9jLnhtbFBLBQYAAAAABgAGAFkBAAB9&#10;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tbl>
      <w:tblPr>
        <w:tblW w:w="90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6"/>
      </w:tblGrid>
      <w:tr w:rsidR="000F12B6" w14:paraId="0971A86D" w14:textId="77777777">
        <w:tc>
          <w:tcPr>
            <w:tcW w:w="9036" w:type="dxa"/>
          </w:tcPr>
          <w:p w14:paraId="0188F71B" w14:textId="500EEF2F" w:rsidR="000F12B6" w:rsidRDefault="00E40A5C">
            <w:pPr>
              <w:pStyle w:val="a4"/>
              <w:spacing w:line="360" w:lineRule="auto"/>
              <w:jc w:val="center"/>
              <w:rPr>
                <w:rFonts w:ascii="仿宋" w:eastAsia="仿宋" w:hAnsi="仿宋"/>
                <w:b/>
                <w:sz w:val="36"/>
                <w:szCs w:val="36"/>
                <w:lang w:val="en-US"/>
              </w:rPr>
            </w:pP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关于</w:t>
            </w:r>
            <w:r w:rsidR="00937153" w:rsidRPr="00937153">
              <w:rPr>
                <w:rFonts w:ascii="仿宋" w:eastAsia="仿宋" w:hAnsi="仿宋" w:hint="eastAsia"/>
                <w:b/>
                <w:sz w:val="36"/>
                <w:szCs w:val="36"/>
                <w:lang w:val="en-US"/>
              </w:rPr>
              <w:t>扬州市中医院发热门诊改造工程</w:t>
            </w:r>
          </w:p>
          <w:p w14:paraId="7E7C8119" w14:textId="77777777" w:rsidR="000F12B6" w:rsidRDefault="00E40A5C">
            <w:pPr>
              <w:pStyle w:val="a4"/>
              <w:spacing w:line="360" w:lineRule="auto"/>
              <w:jc w:val="center"/>
              <w:rPr>
                <w:rFonts w:ascii="仿宋" w:eastAsia="仿宋" w:hAnsi="仿宋"/>
                <w:b/>
                <w:sz w:val="36"/>
                <w:szCs w:val="36"/>
                <w:lang w:val="en-US"/>
              </w:rPr>
            </w:pPr>
            <w:r>
              <w:rPr>
                <w:rFonts w:ascii="仿宋" w:eastAsia="仿宋" w:hAnsi="仿宋" w:hint="eastAsia"/>
                <w:b/>
                <w:sz w:val="36"/>
                <w:szCs w:val="36"/>
                <w:lang w:val="en-US"/>
              </w:rPr>
              <w:t>工程量清单及招标控制价编制的咨询报告</w:t>
            </w:r>
          </w:p>
        </w:tc>
      </w:tr>
    </w:tbl>
    <w:p w14:paraId="685724DA" w14:textId="77777777" w:rsidR="000F12B6" w:rsidRDefault="000F12B6">
      <w:pPr>
        <w:spacing w:line="360" w:lineRule="auto"/>
        <w:rPr>
          <w:sz w:val="24"/>
        </w:rPr>
      </w:pPr>
    </w:p>
    <w:p w14:paraId="722DB56E" w14:textId="749A1501" w:rsidR="000F12B6" w:rsidRDefault="00937153">
      <w:pPr>
        <w:rPr>
          <w:szCs w:val="21"/>
        </w:rPr>
      </w:pPr>
      <w:r>
        <w:rPr>
          <w:rFonts w:ascii="仿宋" w:eastAsia="仿宋" w:hAnsi="仿宋" w:hint="eastAsia"/>
          <w:sz w:val="32"/>
          <w:szCs w:val="32"/>
        </w:rPr>
        <w:t>扬州市中医院</w:t>
      </w:r>
      <w:r w:rsidR="00E40A5C">
        <w:rPr>
          <w:rFonts w:ascii="仿宋" w:eastAsia="仿宋" w:hAnsi="仿宋" w:hint="eastAsia"/>
          <w:sz w:val="32"/>
          <w:szCs w:val="32"/>
        </w:rPr>
        <w:t>：</w:t>
      </w:r>
      <w:r w:rsidR="00E40A5C">
        <w:rPr>
          <w:rFonts w:ascii="仿宋" w:eastAsia="仿宋" w:hAnsi="仿宋" w:hint="eastAsia"/>
          <w:sz w:val="32"/>
          <w:szCs w:val="32"/>
        </w:rPr>
        <w:tab/>
      </w:r>
    </w:p>
    <w:p w14:paraId="5E962EED" w14:textId="77777777" w:rsidR="000F12B6" w:rsidRDefault="00E40A5C">
      <w:pPr>
        <w:ind w:firstLineChars="200" w:firstLine="640"/>
      </w:pPr>
      <w:r>
        <w:rPr>
          <w:rFonts w:ascii="仿宋" w:eastAsia="仿宋" w:hAnsi="仿宋" w:hint="eastAsia"/>
          <w:sz w:val="32"/>
          <w:szCs w:val="32"/>
        </w:rPr>
        <w:t>我公司受贵单位委托，根据《江苏省工程造价咨询业务指导规程》及《江苏省建设工程造价咨询合同》的约定，根据委托方提供的相关资料，依据现行的国家和地方关于建设工程造价的相关法律、法规、计量计价标准等政策性文件，对贵方</w:t>
      </w:r>
      <w:r>
        <w:rPr>
          <w:rFonts w:ascii="仿宋" w:eastAsia="仿宋" w:hAnsi="仿宋"/>
          <w:sz w:val="32"/>
          <w:szCs w:val="32"/>
        </w:rPr>
        <w:t>委托的</w:t>
      </w:r>
      <w:r>
        <w:rPr>
          <w:rFonts w:ascii="仿宋" w:eastAsia="仿宋" w:hAnsi="仿宋" w:hint="eastAsia"/>
          <w:sz w:val="32"/>
          <w:szCs w:val="32"/>
        </w:rPr>
        <w:t>工程进行了工程量清单及招标控制价编制。在编制过程中，我们结合该工程的实际情况，查阅有关定额标准及咨询贵单位对该工程的要求，现将编制情况报告如下：</w:t>
      </w:r>
    </w:p>
    <w:p w14:paraId="42931E94" w14:textId="77777777" w:rsidR="000F12B6" w:rsidRDefault="00E40A5C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一、工程概况：</w:t>
      </w:r>
    </w:p>
    <w:p w14:paraId="2108DD7F" w14:textId="1B43785E" w:rsidR="000F12B6" w:rsidRDefault="00E40A5C">
      <w:pPr>
        <w:numPr>
          <w:ilvl w:val="0"/>
          <w:numId w:val="1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项目名称：</w:t>
      </w:r>
      <w:r w:rsidR="00937153" w:rsidRPr="00937153">
        <w:rPr>
          <w:rFonts w:ascii="仿宋" w:eastAsia="仿宋" w:hAnsi="仿宋" w:hint="eastAsia"/>
          <w:sz w:val="32"/>
          <w:szCs w:val="32"/>
        </w:rPr>
        <w:t>扬州市中医院发热门诊改造工程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6C2620C8" w14:textId="660C5757" w:rsidR="000F12B6" w:rsidRDefault="00E40A5C">
      <w:pPr>
        <w:numPr>
          <w:ilvl w:val="0"/>
          <w:numId w:val="1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工程特征：</w:t>
      </w:r>
      <w:r w:rsidR="00937153">
        <w:rPr>
          <w:rFonts w:ascii="仿宋" w:eastAsia="仿宋" w:hAnsi="仿宋" w:hint="eastAsia"/>
          <w:sz w:val="32"/>
          <w:szCs w:val="32"/>
        </w:rPr>
        <w:t>装饰、安装改造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0DC49C15" w14:textId="77777777" w:rsidR="000F12B6" w:rsidRDefault="00E40A5C">
      <w:pPr>
        <w:numPr>
          <w:ilvl w:val="0"/>
          <w:numId w:val="1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计划工期：详见招标文件；</w:t>
      </w:r>
    </w:p>
    <w:p w14:paraId="4AA49C2F" w14:textId="77777777" w:rsidR="000F12B6" w:rsidRDefault="00E40A5C">
      <w:pPr>
        <w:numPr>
          <w:ilvl w:val="0"/>
          <w:numId w:val="1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施工现场实际情况：现场道路通畅；</w:t>
      </w:r>
    </w:p>
    <w:p w14:paraId="280886A6" w14:textId="77777777" w:rsidR="000F12B6" w:rsidRDefault="00E40A5C">
      <w:pPr>
        <w:numPr>
          <w:ilvl w:val="0"/>
          <w:numId w:val="1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交通条件：交通便利，有道路通入施工现场；</w:t>
      </w:r>
    </w:p>
    <w:p w14:paraId="6A226465" w14:textId="77777777" w:rsidR="000F12B6" w:rsidRDefault="00E40A5C">
      <w:pPr>
        <w:numPr>
          <w:ilvl w:val="0"/>
          <w:numId w:val="1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环境保护要求：必须符合当地环保部门对噪音、粉尘、污水、垃圾的限制或处理要求。</w:t>
      </w:r>
    </w:p>
    <w:p w14:paraId="44726B94" w14:textId="77777777" w:rsidR="000F12B6" w:rsidRDefault="00E40A5C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二、编制依据:</w:t>
      </w:r>
      <w:r>
        <w:rPr>
          <w:rFonts w:ascii="仿宋" w:eastAsia="仿宋" w:hAnsi="仿宋" w:hint="eastAsia"/>
          <w:b/>
          <w:sz w:val="32"/>
          <w:szCs w:val="32"/>
        </w:rPr>
        <w:tab/>
      </w:r>
      <w:r>
        <w:rPr>
          <w:rFonts w:ascii="仿宋" w:eastAsia="仿宋" w:hAnsi="仿宋" w:hint="eastAsia"/>
          <w:b/>
          <w:sz w:val="32"/>
          <w:szCs w:val="32"/>
        </w:rPr>
        <w:tab/>
      </w:r>
      <w:r>
        <w:rPr>
          <w:rFonts w:ascii="仿宋" w:eastAsia="仿宋" w:hAnsi="仿宋" w:hint="eastAsia"/>
          <w:b/>
          <w:sz w:val="32"/>
          <w:szCs w:val="32"/>
        </w:rPr>
        <w:tab/>
      </w:r>
    </w:p>
    <w:p w14:paraId="7495F463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设计图纸；</w:t>
      </w:r>
    </w:p>
    <w:p w14:paraId="37CD822F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《建设工程工程量清单计价规范》（GB50500-2013）；</w:t>
      </w:r>
    </w:p>
    <w:p w14:paraId="6208279A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《房屋建筑与装饰工程工程量计算规范》（GB50854-2013）；</w:t>
      </w:r>
    </w:p>
    <w:p w14:paraId="6DE439AD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《通用安装工程工程量计算规范》（GB50856-2013）；</w:t>
      </w:r>
    </w:p>
    <w:p w14:paraId="67858FEA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《江苏省建筑与装饰工程计价定额》（2014年）； </w:t>
      </w:r>
    </w:p>
    <w:p w14:paraId="09EEFDC5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《江苏省修缮建筑定额》（2009年）；</w:t>
      </w:r>
    </w:p>
    <w:p w14:paraId="308A286A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《江苏省安装工程计价定额》（2014年）；</w:t>
      </w:r>
    </w:p>
    <w:p w14:paraId="3F3D26AD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《江苏省建设工程费用定额》（2014年）及</w:t>
      </w:r>
      <w:r>
        <w:rPr>
          <w:rFonts w:ascii="仿宋" w:eastAsia="仿宋" w:hAnsi="仿宋"/>
          <w:sz w:val="32"/>
          <w:szCs w:val="32"/>
        </w:rPr>
        <w:t>营改增</w:t>
      </w:r>
      <w:r>
        <w:rPr>
          <w:rFonts w:ascii="仿宋" w:eastAsia="仿宋" w:hAnsi="仿宋" w:hint="eastAsia"/>
          <w:sz w:val="32"/>
          <w:szCs w:val="32"/>
        </w:rPr>
        <w:t>后</w:t>
      </w:r>
      <w:r>
        <w:rPr>
          <w:rFonts w:ascii="仿宋" w:eastAsia="仿宋" w:hAnsi="仿宋"/>
          <w:sz w:val="32"/>
          <w:szCs w:val="32"/>
        </w:rPr>
        <w:t>调整内容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28018F38" w14:textId="37822705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材料价格按《扬州工程造价管理》（20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1年</w:t>
      </w:r>
      <w:r w:rsidR="00937153"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月）</w:t>
      </w:r>
      <w:r w:rsidR="001A4905">
        <w:rPr>
          <w:rFonts w:ascii="仿宋" w:eastAsia="仿宋" w:hAnsi="仿宋" w:hint="eastAsia"/>
          <w:sz w:val="32"/>
          <w:szCs w:val="32"/>
        </w:rPr>
        <w:t>中建材</w:t>
      </w:r>
      <w:proofErr w:type="gramStart"/>
      <w:r w:rsidR="001A4905">
        <w:rPr>
          <w:rFonts w:ascii="仿宋" w:eastAsia="仿宋" w:hAnsi="仿宋" w:hint="eastAsia"/>
          <w:sz w:val="32"/>
          <w:szCs w:val="32"/>
        </w:rPr>
        <w:t>信息价</w:t>
      </w:r>
      <w:proofErr w:type="gramEnd"/>
      <w:r>
        <w:rPr>
          <w:rFonts w:ascii="仿宋" w:eastAsia="仿宋" w:hAnsi="仿宋" w:hint="eastAsia"/>
          <w:sz w:val="32"/>
          <w:szCs w:val="32"/>
        </w:rPr>
        <w:t>计入，《扬州工程造价管理》（20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1年</w:t>
      </w:r>
      <w:r w:rsidR="00937153"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月）上没有列出的材料进行市场询价，计入招标控制价；</w:t>
      </w:r>
    </w:p>
    <w:p w14:paraId="5EE01F0C" w14:textId="44003DD5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人工工资</w:t>
      </w:r>
      <w:proofErr w:type="gramStart"/>
      <w:r>
        <w:rPr>
          <w:rFonts w:ascii="仿宋" w:eastAsia="仿宋" w:hAnsi="仿宋" w:hint="eastAsia"/>
          <w:sz w:val="32"/>
          <w:szCs w:val="32"/>
        </w:rPr>
        <w:t>按苏建函价</w:t>
      </w:r>
      <w:proofErr w:type="gramEnd"/>
      <w:r>
        <w:rPr>
          <w:rFonts w:ascii="仿宋" w:eastAsia="仿宋" w:hAnsi="仿宋" w:hint="eastAsia"/>
          <w:sz w:val="32"/>
          <w:szCs w:val="32"/>
        </w:rPr>
        <w:t>(20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1)</w:t>
      </w:r>
      <w:r w:rsidR="00937153">
        <w:rPr>
          <w:rFonts w:ascii="仿宋" w:eastAsia="仿宋" w:hAnsi="仿宋"/>
          <w:sz w:val="32"/>
          <w:szCs w:val="32"/>
        </w:rPr>
        <w:t>379</w:t>
      </w:r>
      <w:r>
        <w:rPr>
          <w:rFonts w:ascii="仿宋" w:eastAsia="仿宋" w:hAnsi="仿宋" w:hint="eastAsia"/>
          <w:sz w:val="32"/>
          <w:szCs w:val="32"/>
        </w:rPr>
        <w:t>号文件调整；</w:t>
      </w:r>
    </w:p>
    <w:p w14:paraId="5714090B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苏建价〔2016〕</w:t>
      </w:r>
      <w:proofErr w:type="gramEnd"/>
      <w:r>
        <w:rPr>
          <w:rFonts w:ascii="仿宋" w:eastAsia="仿宋" w:hAnsi="仿宋" w:hint="eastAsia"/>
          <w:sz w:val="32"/>
          <w:szCs w:val="32"/>
        </w:rPr>
        <w:t>154号文；</w:t>
      </w:r>
    </w:p>
    <w:p w14:paraId="36ABC43D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税金按苏建</w:t>
      </w:r>
      <w:proofErr w:type="gramEnd"/>
      <w:r>
        <w:rPr>
          <w:rFonts w:ascii="仿宋" w:eastAsia="仿宋" w:hAnsi="仿宋" w:hint="eastAsia"/>
          <w:sz w:val="32"/>
          <w:szCs w:val="32"/>
        </w:rPr>
        <w:t>函价（201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178</w:t>
      </w:r>
      <w:r>
        <w:rPr>
          <w:rFonts w:ascii="仿宋" w:eastAsia="仿宋" w:hAnsi="仿宋" w:hint="eastAsia"/>
          <w:sz w:val="32"/>
          <w:szCs w:val="32"/>
        </w:rPr>
        <w:t>号调整；</w:t>
      </w:r>
    </w:p>
    <w:p w14:paraId="76941872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扬尘污染防治增加费</w:t>
      </w:r>
      <w:r>
        <w:rPr>
          <w:rFonts w:ascii="仿宋" w:eastAsia="仿宋" w:hAnsi="仿宋" w:hint="eastAsia"/>
          <w:sz w:val="32"/>
          <w:szCs w:val="32"/>
        </w:rPr>
        <w:t>按江苏省住建厅〔2018〕24号文执</w:t>
      </w:r>
      <w:r>
        <w:rPr>
          <w:rFonts w:ascii="仿宋" w:eastAsia="仿宋" w:hAnsi="仿宋" w:hint="eastAsia"/>
          <w:sz w:val="32"/>
          <w:szCs w:val="32"/>
        </w:rPr>
        <w:lastRenderedPageBreak/>
        <w:t>行；</w:t>
      </w:r>
    </w:p>
    <w:p w14:paraId="2A7AC7C6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扬州市现行的不可竞争费用内容及标准；</w:t>
      </w:r>
    </w:p>
    <w:p w14:paraId="434EC23C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扬州市安全生产、文明施工的相关规定；</w:t>
      </w:r>
    </w:p>
    <w:p w14:paraId="3F7E4054" w14:textId="77777777" w:rsidR="000F12B6" w:rsidRDefault="00E40A5C">
      <w:pPr>
        <w:numPr>
          <w:ilvl w:val="0"/>
          <w:numId w:val="2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与本工程相关的现行设计、施工规范和标准图集、造价文件等；</w:t>
      </w:r>
    </w:p>
    <w:p w14:paraId="6976A9C2" w14:textId="77777777" w:rsidR="000F12B6" w:rsidRDefault="00E40A5C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三、编制说明：</w:t>
      </w:r>
    </w:p>
    <w:p w14:paraId="085B701D" w14:textId="77777777" w:rsidR="000F12B6" w:rsidRDefault="00E40A5C">
      <w:pPr>
        <w:pStyle w:val="af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分部分项工程量清单：</w:t>
      </w:r>
    </w:p>
    <w:p w14:paraId="7BF23D19" w14:textId="77777777" w:rsidR="00937153" w:rsidRPr="00937153" w:rsidRDefault="00937153" w:rsidP="00937153">
      <w:pPr>
        <w:pStyle w:val="af"/>
        <w:numPr>
          <w:ilvl w:val="0"/>
          <w:numId w:val="4"/>
        </w:numPr>
        <w:ind w:firstLineChars="0"/>
        <w:rPr>
          <w:rFonts w:ascii="仿宋" w:eastAsia="仿宋" w:hAnsi="仿宋"/>
          <w:sz w:val="32"/>
          <w:szCs w:val="32"/>
        </w:rPr>
      </w:pPr>
      <w:r w:rsidRPr="00937153">
        <w:rPr>
          <w:rFonts w:ascii="仿宋" w:eastAsia="仿宋" w:hAnsi="仿宋" w:hint="eastAsia"/>
          <w:sz w:val="32"/>
          <w:szCs w:val="32"/>
        </w:rPr>
        <w:t>本项目装饰</w:t>
      </w:r>
      <w:proofErr w:type="gramStart"/>
      <w:r w:rsidRPr="00937153">
        <w:rPr>
          <w:rFonts w:ascii="仿宋" w:eastAsia="仿宋" w:hAnsi="仿宋" w:hint="eastAsia"/>
          <w:sz w:val="32"/>
          <w:szCs w:val="32"/>
        </w:rPr>
        <w:t>人工按苏建</w:t>
      </w:r>
      <w:proofErr w:type="gramEnd"/>
      <w:r w:rsidRPr="00937153">
        <w:rPr>
          <w:rFonts w:ascii="仿宋" w:eastAsia="仿宋" w:hAnsi="仿宋" w:hint="eastAsia"/>
          <w:sz w:val="32"/>
          <w:szCs w:val="32"/>
        </w:rPr>
        <w:t>函价（2021）379号文中间价135元/工日计取；</w:t>
      </w:r>
    </w:p>
    <w:p w14:paraId="523E6992" w14:textId="77777777" w:rsidR="00937153" w:rsidRPr="00937153" w:rsidRDefault="00937153" w:rsidP="00937153">
      <w:pPr>
        <w:pStyle w:val="af"/>
        <w:numPr>
          <w:ilvl w:val="0"/>
          <w:numId w:val="4"/>
        </w:numPr>
        <w:ind w:firstLineChars="0"/>
        <w:rPr>
          <w:rFonts w:ascii="仿宋" w:eastAsia="仿宋" w:hAnsi="仿宋"/>
          <w:sz w:val="32"/>
          <w:szCs w:val="32"/>
        </w:rPr>
      </w:pPr>
      <w:r w:rsidRPr="00937153">
        <w:rPr>
          <w:rFonts w:ascii="仿宋" w:eastAsia="仿宋" w:hAnsi="仿宋" w:hint="eastAsia"/>
          <w:sz w:val="32"/>
          <w:szCs w:val="32"/>
        </w:rPr>
        <w:t>本项目层高按3.6米考虑；</w:t>
      </w:r>
    </w:p>
    <w:p w14:paraId="6F7D6497" w14:textId="77777777" w:rsidR="00937153" w:rsidRPr="00937153" w:rsidRDefault="00937153" w:rsidP="00937153">
      <w:pPr>
        <w:pStyle w:val="af"/>
        <w:numPr>
          <w:ilvl w:val="0"/>
          <w:numId w:val="4"/>
        </w:numPr>
        <w:ind w:firstLineChars="0"/>
        <w:rPr>
          <w:rFonts w:ascii="仿宋" w:eastAsia="仿宋" w:hAnsi="仿宋"/>
          <w:sz w:val="32"/>
          <w:szCs w:val="32"/>
        </w:rPr>
      </w:pPr>
      <w:r w:rsidRPr="00937153">
        <w:rPr>
          <w:rFonts w:ascii="仿宋" w:eastAsia="仿宋" w:hAnsi="仿宋" w:hint="eastAsia"/>
          <w:sz w:val="32"/>
          <w:szCs w:val="32"/>
        </w:rPr>
        <w:t>砖墙面开门洞时，门边考虑100mm宽的水泥砂浆抹面修补；</w:t>
      </w:r>
    </w:p>
    <w:p w14:paraId="5580EAD0" w14:textId="77777777" w:rsidR="00937153" w:rsidRPr="00937153" w:rsidRDefault="00937153" w:rsidP="00937153">
      <w:pPr>
        <w:pStyle w:val="af"/>
        <w:numPr>
          <w:ilvl w:val="0"/>
          <w:numId w:val="4"/>
        </w:numPr>
        <w:ind w:firstLineChars="0"/>
        <w:rPr>
          <w:rFonts w:ascii="仿宋" w:eastAsia="仿宋" w:hAnsi="仿宋" w:cs="仿宋"/>
          <w:sz w:val="32"/>
          <w:szCs w:val="32"/>
        </w:rPr>
      </w:pPr>
      <w:r w:rsidRPr="00937153">
        <w:rPr>
          <w:rFonts w:ascii="仿宋" w:eastAsia="仿宋" w:hAnsi="仿宋" w:cs="仿宋" w:hint="eastAsia"/>
          <w:sz w:val="32"/>
          <w:szCs w:val="32"/>
        </w:rPr>
        <w:t>新建候诊室、分诊室墙面、顶面考虑采用100mm厚彩钢夹芯板（EPS芯材）；</w:t>
      </w:r>
    </w:p>
    <w:p w14:paraId="71CB481E" w14:textId="77777777" w:rsidR="00937153" w:rsidRPr="00937153" w:rsidRDefault="00937153" w:rsidP="00937153">
      <w:pPr>
        <w:pStyle w:val="af"/>
        <w:numPr>
          <w:ilvl w:val="0"/>
          <w:numId w:val="4"/>
        </w:numPr>
        <w:ind w:firstLineChars="0"/>
        <w:rPr>
          <w:rFonts w:ascii="仿宋" w:eastAsia="仿宋" w:hAnsi="仿宋" w:cs="仿宋"/>
          <w:sz w:val="32"/>
          <w:szCs w:val="32"/>
        </w:rPr>
      </w:pPr>
      <w:r w:rsidRPr="00937153">
        <w:rPr>
          <w:rFonts w:ascii="仿宋" w:eastAsia="仿宋" w:hAnsi="仿宋" w:cs="仿宋" w:hint="eastAsia"/>
          <w:sz w:val="32"/>
          <w:szCs w:val="32"/>
        </w:rPr>
        <w:t>新建候诊室、分诊室钢梁考虑采用10#工字钢、钢柱考虑采用100*100*4镀锌方管直接固定于原地面，未考虑基础；</w:t>
      </w:r>
    </w:p>
    <w:p w14:paraId="46FCA492" w14:textId="5399516A" w:rsidR="00937153" w:rsidRDefault="00937153" w:rsidP="00937153">
      <w:pPr>
        <w:pStyle w:val="af"/>
        <w:numPr>
          <w:ilvl w:val="0"/>
          <w:numId w:val="4"/>
        </w:numPr>
        <w:ind w:firstLineChars="0"/>
        <w:rPr>
          <w:rFonts w:ascii="仿宋" w:eastAsia="仿宋" w:hAnsi="仿宋" w:cs="仿宋"/>
          <w:sz w:val="32"/>
          <w:szCs w:val="32"/>
        </w:rPr>
      </w:pPr>
      <w:r w:rsidRPr="00937153">
        <w:rPr>
          <w:rFonts w:ascii="仿宋" w:eastAsia="仿宋" w:hAnsi="仿宋" w:cs="仿宋" w:hint="eastAsia"/>
          <w:sz w:val="32"/>
          <w:szCs w:val="32"/>
        </w:rPr>
        <w:t>新建</w:t>
      </w:r>
      <w:proofErr w:type="gramStart"/>
      <w:r w:rsidRPr="00937153">
        <w:rPr>
          <w:rFonts w:ascii="仿宋" w:eastAsia="仿宋" w:hAnsi="仿宋" w:cs="仿宋" w:hint="eastAsia"/>
          <w:sz w:val="32"/>
          <w:szCs w:val="32"/>
        </w:rPr>
        <w:t>彩钢瓦简易房</w:t>
      </w:r>
      <w:proofErr w:type="gramEnd"/>
      <w:r w:rsidRPr="00937153">
        <w:rPr>
          <w:rFonts w:ascii="仿宋" w:eastAsia="仿宋" w:hAnsi="仿宋" w:cs="仿宋" w:hint="eastAsia"/>
          <w:sz w:val="32"/>
          <w:szCs w:val="32"/>
        </w:rPr>
        <w:t>本预算中未扣除门窗的工程量，投标人报价时应综合考虑此部分费用，结算时不再另行增加门窗相关费用；</w:t>
      </w:r>
    </w:p>
    <w:p w14:paraId="3BD52CF2" w14:textId="0EBDF32A" w:rsidR="00937153" w:rsidRPr="00937153" w:rsidRDefault="00937153" w:rsidP="00937153">
      <w:pPr>
        <w:pStyle w:val="af"/>
        <w:numPr>
          <w:ilvl w:val="0"/>
          <w:numId w:val="4"/>
        </w:numPr>
        <w:ind w:firstLineChars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离心风机含电气控制系统；</w:t>
      </w:r>
    </w:p>
    <w:p w14:paraId="3162B343" w14:textId="77777777" w:rsidR="000F12B6" w:rsidRDefault="00E40A5C">
      <w:pPr>
        <w:pStyle w:val="af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措施项目清单：</w:t>
      </w:r>
    </w:p>
    <w:p w14:paraId="3283EA81" w14:textId="77777777" w:rsidR="000F12B6" w:rsidRDefault="00E40A5C">
      <w:pPr>
        <w:numPr>
          <w:ilvl w:val="0"/>
          <w:numId w:val="5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安全文明施工费:按《江苏省建设工程费用定额》（2014年）及营改增后调整内容中规定的相应费率计取，本工程不考虑增加费，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扬尘污染防治增加费</w:t>
      </w:r>
      <w:r>
        <w:rPr>
          <w:rFonts w:ascii="仿宋" w:eastAsia="仿宋" w:hAnsi="仿宋" w:hint="eastAsia"/>
          <w:sz w:val="32"/>
          <w:szCs w:val="32"/>
        </w:rPr>
        <w:t>按江苏省住建厅〔2018〕24号文规定的相应费率计取；</w:t>
      </w:r>
    </w:p>
    <w:p w14:paraId="09C8368D" w14:textId="56DE3A9E" w:rsidR="000F12B6" w:rsidRDefault="00CA5754">
      <w:pPr>
        <w:numPr>
          <w:ilvl w:val="0"/>
          <w:numId w:val="5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夜间施工费、</w:t>
      </w:r>
      <w:r w:rsidR="00E40A5C">
        <w:rPr>
          <w:rFonts w:ascii="仿宋" w:eastAsia="仿宋" w:hAnsi="仿宋" w:hint="eastAsia"/>
          <w:sz w:val="32"/>
          <w:szCs w:val="32"/>
        </w:rPr>
        <w:t>冬雨季施工增加费、已完工程及设备保护、临时设施费：按《江苏省建设工程费定额》（2014年）及营改增后调整内容中规定的相应费率中间值计取；</w:t>
      </w:r>
    </w:p>
    <w:p w14:paraId="60E170F9" w14:textId="77777777" w:rsidR="000F12B6" w:rsidRDefault="00E40A5C">
      <w:pPr>
        <w:numPr>
          <w:ilvl w:val="0"/>
          <w:numId w:val="5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建筑工人实名制费用已按规定计入；</w:t>
      </w:r>
    </w:p>
    <w:p w14:paraId="43B7F1AC" w14:textId="77777777" w:rsidR="000F12B6" w:rsidRDefault="00E40A5C">
      <w:pPr>
        <w:numPr>
          <w:ilvl w:val="0"/>
          <w:numId w:val="5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赶工措施费：未考虑；</w:t>
      </w:r>
    </w:p>
    <w:p w14:paraId="02BF3EF0" w14:textId="77777777" w:rsidR="000F12B6" w:rsidRDefault="00E40A5C">
      <w:pPr>
        <w:numPr>
          <w:ilvl w:val="0"/>
          <w:numId w:val="5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按质论价费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/>
          <w:sz w:val="32"/>
          <w:szCs w:val="32"/>
        </w:rPr>
        <w:t>按质论价费</w:t>
      </w:r>
      <w:r>
        <w:rPr>
          <w:rFonts w:ascii="仿宋" w:eastAsia="仿宋" w:hAnsi="仿宋" w:hint="eastAsia"/>
          <w:sz w:val="32"/>
          <w:szCs w:val="32"/>
        </w:rPr>
        <w:t>未</w:t>
      </w:r>
      <w:r>
        <w:rPr>
          <w:rFonts w:ascii="仿宋" w:eastAsia="仿宋" w:hAnsi="仿宋"/>
          <w:sz w:val="32"/>
          <w:szCs w:val="32"/>
        </w:rPr>
        <w:t>考虑；</w:t>
      </w:r>
    </w:p>
    <w:p w14:paraId="7DDE1C6E" w14:textId="77777777" w:rsidR="000F12B6" w:rsidRDefault="00E40A5C">
      <w:pPr>
        <w:numPr>
          <w:ilvl w:val="0"/>
          <w:numId w:val="5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投标人根据工程施工的需要，可自行增加其它措施项目并报价；</w:t>
      </w:r>
    </w:p>
    <w:p w14:paraId="4CF59E59" w14:textId="77777777" w:rsidR="000F12B6" w:rsidRDefault="00E40A5C">
      <w:pPr>
        <w:pStyle w:val="af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其他项目清单</w:t>
      </w:r>
    </w:p>
    <w:p w14:paraId="05C8ACF4" w14:textId="6E39D043" w:rsidR="000F12B6" w:rsidRDefault="00E40A5C">
      <w:pPr>
        <w:numPr>
          <w:ilvl w:val="0"/>
          <w:numId w:val="6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本工程</w:t>
      </w:r>
      <w:r w:rsidR="00CA5754">
        <w:rPr>
          <w:rFonts w:ascii="仿宋" w:eastAsia="仿宋" w:hAnsi="仿宋" w:hint="eastAsia"/>
          <w:sz w:val="32"/>
          <w:szCs w:val="32"/>
        </w:rPr>
        <w:t>无</w:t>
      </w:r>
      <w:r>
        <w:rPr>
          <w:rFonts w:ascii="仿宋" w:eastAsia="仿宋" w:hAnsi="仿宋" w:hint="eastAsia"/>
          <w:sz w:val="32"/>
          <w:szCs w:val="32"/>
        </w:rPr>
        <w:t>预留金；</w:t>
      </w:r>
    </w:p>
    <w:p w14:paraId="7E9FC056" w14:textId="4F8EA741" w:rsidR="000F12B6" w:rsidRDefault="00EC641E">
      <w:pPr>
        <w:numPr>
          <w:ilvl w:val="0"/>
          <w:numId w:val="6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本工程无暂估价；</w:t>
      </w:r>
    </w:p>
    <w:p w14:paraId="51A2B02E" w14:textId="77777777" w:rsidR="000F12B6" w:rsidRDefault="00E40A5C">
      <w:pPr>
        <w:numPr>
          <w:ilvl w:val="0"/>
          <w:numId w:val="6"/>
        </w:numPr>
        <w:spacing w:line="360" w:lineRule="auto"/>
        <w:ind w:left="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本工程</w:t>
      </w:r>
      <w:proofErr w:type="gramStart"/>
      <w:r>
        <w:rPr>
          <w:rFonts w:ascii="仿宋" w:eastAsia="仿宋" w:hAnsi="仿宋" w:hint="eastAsia"/>
          <w:sz w:val="32"/>
          <w:szCs w:val="32"/>
        </w:rPr>
        <w:t>无甲供材</w:t>
      </w:r>
      <w:proofErr w:type="gramEnd"/>
      <w:r>
        <w:rPr>
          <w:rFonts w:ascii="仿宋" w:eastAsia="仿宋" w:hAnsi="仿宋" w:hint="eastAsia"/>
          <w:sz w:val="32"/>
          <w:szCs w:val="32"/>
        </w:rPr>
        <w:t>；</w:t>
      </w:r>
    </w:p>
    <w:p w14:paraId="694DC82C" w14:textId="77777777" w:rsidR="000F12B6" w:rsidRDefault="00E40A5C">
      <w:pPr>
        <w:pStyle w:val="af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其他说明</w:t>
      </w:r>
    </w:p>
    <w:p w14:paraId="68053CAA" w14:textId="77777777" w:rsidR="000F12B6" w:rsidRDefault="00E40A5C">
      <w:pPr>
        <w:numPr>
          <w:ilvl w:val="0"/>
          <w:numId w:val="7"/>
        </w:numPr>
        <w:spacing w:line="360" w:lineRule="auto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环境保护税不计，由建设单位自行缴纳；</w:t>
      </w:r>
    </w:p>
    <w:p w14:paraId="2BF52930" w14:textId="77777777" w:rsidR="000F12B6" w:rsidRDefault="00E40A5C">
      <w:pPr>
        <w:widowControl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br w:type="page"/>
      </w:r>
    </w:p>
    <w:p w14:paraId="7739F1B2" w14:textId="77777777" w:rsidR="000F12B6" w:rsidRDefault="00E40A5C">
      <w:pPr>
        <w:widowControl/>
        <w:ind w:firstLineChars="220" w:firstLine="707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四、编制结论：</w:t>
      </w:r>
    </w:p>
    <w:p w14:paraId="04FA4303" w14:textId="4107CF88" w:rsidR="000F12B6" w:rsidRDefault="00E40A5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本工程招标控制价为</w:t>
      </w:r>
      <w:r w:rsidR="00EC641E">
        <w:rPr>
          <w:rFonts w:ascii="仿宋" w:eastAsia="仿宋" w:hAnsi="仿宋" w:hint="eastAsia"/>
          <w:sz w:val="32"/>
          <w:szCs w:val="32"/>
        </w:rPr>
        <w:t>14</w:t>
      </w:r>
      <w:r w:rsidR="001139EC">
        <w:rPr>
          <w:rFonts w:ascii="仿宋" w:eastAsia="仿宋" w:hAnsi="仿宋"/>
          <w:sz w:val="32"/>
          <w:szCs w:val="32"/>
        </w:rPr>
        <w:t>86006.62</w:t>
      </w:r>
      <w:r>
        <w:rPr>
          <w:rFonts w:ascii="仿宋" w:eastAsia="仿宋" w:hAnsi="仿宋" w:hint="eastAsia"/>
          <w:sz w:val="32"/>
          <w:szCs w:val="32"/>
        </w:rPr>
        <w:t>元（大写：</w:t>
      </w:r>
      <w:proofErr w:type="gramStart"/>
      <w:r w:rsidR="001139EC">
        <w:rPr>
          <w:rFonts w:ascii="仿宋" w:eastAsia="仿宋" w:hAnsi="仿宋" w:hint="eastAsia"/>
          <w:sz w:val="32"/>
          <w:szCs w:val="32"/>
        </w:rPr>
        <w:t>壹佰肆拾捌万陆仟零陆</w:t>
      </w:r>
      <w:proofErr w:type="gramEnd"/>
      <w:r w:rsidR="001139EC">
        <w:rPr>
          <w:rFonts w:ascii="仿宋" w:eastAsia="仿宋" w:hAnsi="仿宋" w:hint="eastAsia"/>
          <w:sz w:val="32"/>
          <w:szCs w:val="32"/>
        </w:rPr>
        <w:t>元陆角贰分</w:t>
      </w:r>
      <w:r>
        <w:rPr>
          <w:rFonts w:ascii="仿宋" w:eastAsia="仿宋" w:hAnsi="仿宋" w:hint="eastAsia"/>
          <w:sz w:val="32"/>
          <w:szCs w:val="32"/>
        </w:rPr>
        <w:t>）。</w:t>
      </w:r>
    </w:p>
    <w:p w14:paraId="0FE97B9F" w14:textId="77777777" w:rsidR="000F12B6" w:rsidRDefault="00E40A5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各单位工程造价见下表：</w:t>
      </w:r>
    </w:p>
    <w:tbl>
      <w:tblPr>
        <w:tblW w:w="864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379"/>
        <w:gridCol w:w="2268"/>
      </w:tblGrid>
      <w:tr w:rsidR="000F12B6" w14:paraId="0498D22A" w14:textId="77777777">
        <w:trPr>
          <w:trHeight w:hRule="exact" w:val="51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838B7" w14:textId="77777777" w:rsidR="000F12B6" w:rsidRDefault="00E40A5C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kern w:val="0"/>
                <w:sz w:val="28"/>
                <w:szCs w:val="28"/>
              </w:rPr>
              <w:t>单位工程名称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46F91" w14:textId="77777777" w:rsidR="000F12B6" w:rsidRDefault="00E40A5C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kern w:val="0"/>
                <w:sz w:val="28"/>
                <w:szCs w:val="28"/>
              </w:rPr>
              <w:t>造价（元）</w:t>
            </w:r>
          </w:p>
        </w:tc>
      </w:tr>
      <w:tr w:rsidR="000F12B6" w14:paraId="37DF9764" w14:textId="77777777">
        <w:trPr>
          <w:trHeight w:hRule="exact" w:val="51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3497B" w14:textId="35F46D1B" w:rsidR="000F12B6" w:rsidRDefault="00937153">
            <w:pPr>
              <w:widowControl/>
              <w:jc w:val="left"/>
              <w:rPr>
                <w:rFonts w:ascii="仿宋" w:eastAsia="仿宋" w:hAnsi="仿宋" w:cs="Arial"/>
                <w:kern w:val="0"/>
                <w:sz w:val="28"/>
                <w:szCs w:val="28"/>
              </w:rPr>
            </w:pPr>
            <w:r w:rsidRPr="00937153">
              <w:rPr>
                <w:rFonts w:ascii="仿宋" w:eastAsia="仿宋" w:hAnsi="仿宋" w:cs="Arial" w:hint="eastAsia"/>
                <w:kern w:val="0"/>
                <w:sz w:val="28"/>
                <w:szCs w:val="28"/>
              </w:rPr>
              <w:t>发热门诊改造-装饰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6E4AD" w14:textId="350F7B12" w:rsidR="000F12B6" w:rsidRDefault="001139EC">
            <w:pPr>
              <w:widowControl/>
              <w:jc w:val="right"/>
              <w:rPr>
                <w:rFonts w:ascii="仿宋" w:eastAsia="仿宋" w:hAnsi="仿宋" w:cs="Arial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/>
                <w:kern w:val="0"/>
                <w:sz w:val="28"/>
                <w:szCs w:val="28"/>
              </w:rPr>
              <w:t>260617.39</w:t>
            </w:r>
          </w:p>
        </w:tc>
      </w:tr>
      <w:tr w:rsidR="00937153" w14:paraId="79C02F39" w14:textId="77777777">
        <w:trPr>
          <w:trHeight w:hRule="exact" w:val="51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45E46" w14:textId="7DC02B63" w:rsidR="00937153" w:rsidRPr="00DC321A" w:rsidRDefault="00937153">
            <w:pPr>
              <w:widowControl/>
              <w:jc w:val="left"/>
              <w:rPr>
                <w:rFonts w:ascii="仿宋" w:eastAsia="仿宋" w:hAnsi="仿宋" w:cs="Arial"/>
                <w:kern w:val="0"/>
                <w:sz w:val="28"/>
                <w:szCs w:val="28"/>
              </w:rPr>
            </w:pPr>
            <w:r w:rsidRPr="00937153">
              <w:rPr>
                <w:rFonts w:ascii="仿宋" w:eastAsia="仿宋" w:hAnsi="仿宋" w:cs="Arial" w:hint="eastAsia"/>
                <w:kern w:val="0"/>
                <w:sz w:val="28"/>
                <w:szCs w:val="28"/>
              </w:rPr>
              <w:t>发热门诊改造-</w:t>
            </w:r>
            <w:r>
              <w:rPr>
                <w:rFonts w:ascii="仿宋" w:eastAsia="仿宋" w:hAnsi="仿宋" w:cs="Arial" w:hint="eastAsia"/>
                <w:kern w:val="0"/>
                <w:sz w:val="28"/>
                <w:szCs w:val="28"/>
              </w:rPr>
              <w:t>安装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16C30" w14:textId="079DCAF3" w:rsidR="00937153" w:rsidRDefault="00EC641E">
            <w:pPr>
              <w:widowControl/>
              <w:jc w:val="right"/>
              <w:rPr>
                <w:rFonts w:ascii="仿宋" w:eastAsia="仿宋" w:hAnsi="仿宋" w:cs="Arial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kern w:val="0"/>
                <w:sz w:val="28"/>
                <w:szCs w:val="28"/>
              </w:rPr>
              <w:t>132309.17</w:t>
            </w:r>
          </w:p>
        </w:tc>
      </w:tr>
      <w:tr w:rsidR="000F12B6" w14:paraId="4C56F81E" w14:textId="77777777">
        <w:trPr>
          <w:trHeight w:hRule="exact" w:val="51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FA94D" w14:textId="758C3872" w:rsidR="000F12B6" w:rsidRDefault="00937153">
            <w:pPr>
              <w:widowControl/>
              <w:jc w:val="left"/>
              <w:rPr>
                <w:rFonts w:ascii="仿宋" w:eastAsia="仿宋" w:hAnsi="仿宋" w:cs="Arial"/>
                <w:kern w:val="0"/>
                <w:sz w:val="28"/>
                <w:szCs w:val="28"/>
              </w:rPr>
            </w:pPr>
            <w:r w:rsidRPr="00937153">
              <w:rPr>
                <w:rFonts w:ascii="仿宋" w:eastAsia="仿宋" w:hAnsi="仿宋" w:cs="Arial" w:hint="eastAsia"/>
                <w:kern w:val="0"/>
                <w:sz w:val="28"/>
                <w:szCs w:val="28"/>
              </w:rPr>
              <w:t>发热门诊改造-</w:t>
            </w:r>
            <w:r>
              <w:rPr>
                <w:rFonts w:ascii="仿宋" w:eastAsia="仿宋" w:hAnsi="仿宋" w:cs="Arial" w:hint="eastAsia"/>
                <w:kern w:val="0"/>
                <w:sz w:val="28"/>
                <w:szCs w:val="28"/>
              </w:rPr>
              <w:t>通风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EBDE0" w14:textId="036C5EEE" w:rsidR="000F12B6" w:rsidRDefault="00937153">
            <w:pPr>
              <w:widowControl/>
              <w:jc w:val="right"/>
              <w:rPr>
                <w:rFonts w:ascii="仿宋" w:eastAsia="仿宋" w:hAnsi="仿宋" w:cs="Arial"/>
                <w:kern w:val="0"/>
                <w:sz w:val="28"/>
                <w:szCs w:val="28"/>
              </w:rPr>
            </w:pPr>
            <w:r w:rsidRPr="00937153">
              <w:rPr>
                <w:rFonts w:ascii="仿宋" w:eastAsia="仿宋" w:hAnsi="仿宋" w:cs="Arial"/>
                <w:kern w:val="0"/>
                <w:sz w:val="28"/>
                <w:szCs w:val="28"/>
              </w:rPr>
              <w:t>1093080.06</w:t>
            </w:r>
          </w:p>
        </w:tc>
      </w:tr>
    </w:tbl>
    <w:p w14:paraId="1152753B" w14:textId="77777777" w:rsidR="000F12B6" w:rsidRDefault="00E40A5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项目负责人署名（</w:t>
      </w:r>
      <w:proofErr w:type="gramStart"/>
      <w:r>
        <w:rPr>
          <w:rFonts w:ascii="仿宋" w:eastAsia="仿宋" w:hAnsi="仿宋" w:hint="eastAsia"/>
          <w:sz w:val="32"/>
          <w:szCs w:val="32"/>
        </w:rPr>
        <w:t>造价师</w:t>
      </w:r>
      <w:proofErr w:type="gramEnd"/>
      <w:r>
        <w:rPr>
          <w:rFonts w:ascii="仿宋" w:eastAsia="仿宋" w:hAnsi="仿宋" w:hint="eastAsia"/>
          <w:sz w:val="32"/>
          <w:szCs w:val="32"/>
        </w:rPr>
        <w:t>执业章）</w:t>
      </w:r>
      <w:r>
        <w:rPr>
          <w:rFonts w:ascii="仿宋" w:eastAsia="仿宋" w:hAnsi="仿宋" w:hint="eastAsia"/>
          <w:sz w:val="32"/>
          <w:szCs w:val="32"/>
        </w:rPr>
        <w:tab/>
        <w:t>：</w:t>
      </w:r>
    </w:p>
    <w:p w14:paraId="23680E02" w14:textId="77777777" w:rsidR="000F12B6" w:rsidRDefault="000F12B6">
      <w:pPr>
        <w:wordWrap w:val="0"/>
        <w:adjustRightInd w:val="0"/>
        <w:snapToGrid w:val="0"/>
        <w:spacing w:line="360" w:lineRule="auto"/>
        <w:ind w:rightChars="14" w:right="29" w:firstLineChars="200" w:firstLine="640"/>
        <w:jc w:val="right"/>
        <w:rPr>
          <w:rFonts w:ascii="仿宋" w:eastAsia="仿宋" w:hAnsi="仿宋"/>
          <w:sz w:val="32"/>
          <w:szCs w:val="32"/>
        </w:rPr>
      </w:pPr>
    </w:p>
    <w:p w14:paraId="69EE37B1" w14:textId="77777777" w:rsidR="000F12B6" w:rsidRDefault="00E40A5C">
      <w:pPr>
        <w:adjustRightInd w:val="0"/>
        <w:snapToGrid w:val="0"/>
        <w:spacing w:line="360" w:lineRule="auto"/>
        <w:ind w:rightChars="14" w:right="29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                           </w:t>
      </w:r>
    </w:p>
    <w:p w14:paraId="72DB80C0" w14:textId="77777777" w:rsidR="000F12B6" w:rsidRDefault="000F12B6">
      <w:pPr>
        <w:adjustRightInd w:val="0"/>
        <w:snapToGrid w:val="0"/>
        <w:spacing w:line="360" w:lineRule="auto"/>
        <w:ind w:rightChars="14" w:right="29" w:firstLineChars="200" w:firstLine="640"/>
        <w:jc w:val="right"/>
        <w:rPr>
          <w:rFonts w:ascii="仿宋" w:eastAsia="仿宋" w:hAnsi="仿宋"/>
          <w:sz w:val="32"/>
          <w:szCs w:val="32"/>
        </w:rPr>
      </w:pPr>
    </w:p>
    <w:p w14:paraId="69E744D3" w14:textId="77777777" w:rsidR="000F12B6" w:rsidRDefault="00E40A5C">
      <w:pPr>
        <w:wordWrap w:val="0"/>
        <w:adjustRightInd w:val="0"/>
        <w:snapToGrid w:val="0"/>
        <w:spacing w:line="360" w:lineRule="auto"/>
        <w:ind w:rightChars="14" w:right="29"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江苏建达全过程工程</w:t>
      </w:r>
      <w:r>
        <w:rPr>
          <w:rFonts w:ascii="仿宋" w:eastAsia="仿宋" w:hAnsi="仿宋"/>
          <w:sz w:val="32"/>
          <w:szCs w:val="32"/>
        </w:rPr>
        <w:t>咨询</w:t>
      </w:r>
      <w:r>
        <w:rPr>
          <w:rFonts w:ascii="仿宋" w:eastAsia="仿宋" w:hAnsi="仿宋" w:hint="eastAsia"/>
          <w:sz w:val="32"/>
          <w:szCs w:val="32"/>
        </w:rPr>
        <w:t xml:space="preserve">有限公司 </w:t>
      </w:r>
      <w:r>
        <w:rPr>
          <w:rFonts w:ascii="仿宋" w:eastAsia="仿宋" w:hAnsi="仿宋"/>
          <w:sz w:val="32"/>
          <w:szCs w:val="32"/>
        </w:rPr>
        <w:t xml:space="preserve">     </w:t>
      </w:r>
    </w:p>
    <w:p w14:paraId="68485540" w14:textId="10B660A8" w:rsidR="000F12B6" w:rsidRDefault="00E40A5C">
      <w:pPr>
        <w:wordWrap w:val="0"/>
        <w:adjustRightInd w:val="0"/>
        <w:snapToGrid w:val="0"/>
        <w:spacing w:line="360" w:lineRule="auto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二〇二一年</w:t>
      </w:r>
      <w:r w:rsidR="00937153">
        <w:rPr>
          <w:rFonts w:ascii="仿宋" w:eastAsia="仿宋" w:hAnsi="仿宋" w:hint="eastAsia"/>
          <w:sz w:val="32"/>
          <w:szCs w:val="32"/>
        </w:rPr>
        <w:t>十一</w:t>
      </w:r>
      <w:r>
        <w:rPr>
          <w:rFonts w:ascii="仿宋" w:eastAsia="仿宋" w:hAnsi="仿宋" w:hint="eastAsia"/>
          <w:sz w:val="32"/>
          <w:szCs w:val="32"/>
        </w:rPr>
        <w:t>月</w:t>
      </w:r>
      <w:r w:rsidR="00937153">
        <w:rPr>
          <w:rFonts w:ascii="仿宋" w:eastAsia="仿宋" w:hAnsi="仿宋" w:hint="eastAsia"/>
          <w:sz w:val="32"/>
          <w:szCs w:val="32"/>
        </w:rPr>
        <w:t>四</w:t>
      </w:r>
      <w:r>
        <w:rPr>
          <w:rFonts w:ascii="仿宋" w:eastAsia="仿宋" w:hAnsi="仿宋" w:hint="eastAsia"/>
          <w:sz w:val="32"/>
          <w:szCs w:val="32"/>
        </w:rPr>
        <w:t xml:space="preserve">日 </w:t>
      </w:r>
      <w:r>
        <w:rPr>
          <w:rFonts w:ascii="仿宋" w:eastAsia="仿宋" w:hAnsi="仿宋"/>
          <w:sz w:val="32"/>
          <w:szCs w:val="32"/>
        </w:rPr>
        <w:t xml:space="preserve">     </w:t>
      </w:r>
    </w:p>
    <w:tbl>
      <w:tblPr>
        <w:tblW w:w="88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5"/>
      </w:tblGrid>
      <w:tr w:rsidR="000F12B6" w14:paraId="01B0FC4E" w14:textId="77777777">
        <w:trPr>
          <w:trHeight w:val="1125"/>
        </w:trPr>
        <w:tc>
          <w:tcPr>
            <w:tcW w:w="88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FB6918" w14:textId="77777777" w:rsidR="000F12B6" w:rsidRDefault="000F12B6">
            <w:pPr>
              <w:spacing w:line="360" w:lineRule="auto"/>
              <w:rPr>
                <w:rFonts w:ascii="黑体" w:eastAsia="黑体"/>
                <w:sz w:val="32"/>
                <w:szCs w:val="32"/>
              </w:rPr>
            </w:pPr>
          </w:p>
          <w:p w14:paraId="7CFB8652" w14:textId="77777777" w:rsidR="000F12B6" w:rsidRDefault="000F12B6">
            <w:pPr>
              <w:spacing w:line="360" w:lineRule="auto"/>
              <w:rPr>
                <w:rFonts w:ascii="黑体" w:eastAsia="黑体"/>
                <w:sz w:val="32"/>
                <w:szCs w:val="32"/>
              </w:rPr>
            </w:pPr>
          </w:p>
          <w:p w14:paraId="585CF85D" w14:textId="77777777" w:rsidR="000F12B6" w:rsidRDefault="00E40A5C">
            <w:pPr>
              <w:spacing w:line="360" w:lineRule="auto"/>
              <w:rPr>
                <w:rFonts w:ascii="黑体" w:eastAsia="黑体" w:hAnsi="宋体" w:cs="宋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主题词：招标控制价</w:t>
            </w:r>
            <w:r>
              <w:rPr>
                <w:rFonts w:ascii="黑体" w:eastAsia="黑体"/>
                <w:sz w:val="32"/>
                <w:szCs w:val="32"/>
              </w:rPr>
              <w:t>编制</w:t>
            </w:r>
            <w:r>
              <w:rPr>
                <w:rFonts w:ascii="方正小标宋简体" w:eastAsia="方正小标宋简体" w:hAnsi="宋体" w:cs="宋体" w:hint="eastAsia"/>
                <w:sz w:val="32"/>
                <w:szCs w:val="32"/>
              </w:rPr>
              <w:t xml:space="preserve"> </w:t>
            </w:r>
            <w:r>
              <w:rPr>
                <w:rFonts w:ascii="黑体" w:eastAsia="黑体" w:hint="eastAsia"/>
                <w:sz w:val="32"/>
                <w:szCs w:val="32"/>
              </w:rPr>
              <w:t xml:space="preserve"> 咨询报告</w:t>
            </w:r>
          </w:p>
        </w:tc>
      </w:tr>
      <w:tr w:rsidR="000F12B6" w14:paraId="10941495" w14:textId="77777777">
        <w:trPr>
          <w:trHeight w:val="556"/>
        </w:trPr>
        <w:tc>
          <w:tcPr>
            <w:tcW w:w="8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CBDAC1" w14:textId="77777777" w:rsidR="000F12B6" w:rsidRDefault="00E40A5C">
            <w:pPr>
              <w:spacing w:line="360" w:lineRule="auto"/>
              <w:ind w:firstLineChars="100" w:firstLine="32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" w:hint="eastAsia"/>
                <w:sz w:val="32"/>
                <w:szCs w:val="32"/>
              </w:rPr>
              <w:t>抄送：</w:t>
            </w:r>
            <w:r>
              <w:rPr>
                <w:rFonts w:ascii="仿宋_GB2312" w:eastAsia="仿宋" w:hint="eastAsia"/>
                <w:sz w:val="32"/>
                <w:szCs w:val="32"/>
              </w:rPr>
              <w:t xml:space="preserve">                                               </w:t>
            </w:r>
          </w:p>
        </w:tc>
      </w:tr>
      <w:tr w:rsidR="000F12B6" w14:paraId="6BA1D9FB" w14:textId="77777777">
        <w:trPr>
          <w:trHeight w:val="569"/>
        </w:trPr>
        <w:tc>
          <w:tcPr>
            <w:tcW w:w="8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642EA" w14:textId="77777777" w:rsidR="000F12B6" w:rsidRDefault="00E40A5C">
            <w:pPr>
              <w:spacing w:line="360" w:lineRule="auto"/>
              <w:jc w:val="right"/>
              <w:rPr>
                <w:rFonts w:ascii="仿宋_GB2312" w:eastAsia="仿宋"/>
                <w:sz w:val="32"/>
                <w:szCs w:val="32"/>
              </w:rPr>
            </w:pPr>
            <w:r>
              <w:rPr>
                <w:rFonts w:ascii="仿宋_GB2312" w:eastAsia="仿宋" w:hint="eastAsia"/>
                <w:sz w:val="32"/>
                <w:szCs w:val="32"/>
              </w:rPr>
              <w:t xml:space="preserve">  </w:t>
            </w:r>
            <w:r>
              <w:rPr>
                <w:rFonts w:ascii="仿宋_GB2312" w:eastAsia="仿宋" w:hint="eastAsia"/>
                <w:sz w:val="32"/>
                <w:szCs w:val="32"/>
              </w:rPr>
              <w:t>共印：</w:t>
            </w:r>
            <w:r>
              <w:rPr>
                <w:rFonts w:ascii="仿宋_GB2312" w:eastAsia="仿宋" w:hint="eastAsia"/>
                <w:sz w:val="32"/>
                <w:szCs w:val="32"/>
              </w:rPr>
              <w:t xml:space="preserve">  4   </w:t>
            </w:r>
            <w:r>
              <w:rPr>
                <w:rFonts w:ascii="仿宋_GB2312" w:eastAsia="仿宋" w:hint="eastAsia"/>
                <w:sz w:val="32"/>
                <w:szCs w:val="32"/>
              </w:rPr>
              <w:t>份</w:t>
            </w:r>
            <w:r>
              <w:rPr>
                <w:rFonts w:ascii="仿宋_GB2312" w:eastAsia="仿宋" w:hint="eastAsia"/>
                <w:sz w:val="32"/>
                <w:szCs w:val="32"/>
              </w:rPr>
              <w:tab/>
            </w:r>
          </w:p>
        </w:tc>
      </w:tr>
    </w:tbl>
    <w:p w14:paraId="3B345D42" w14:textId="77777777" w:rsidR="000F12B6" w:rsidRDefault="000F12B6">
      <w:pPr>
        <w:ind w:right="-40"/>
      </w:pPr>
    </w:p>
    <w:sectPr w:rsidR="000F12B6">
      <w:headerReference w:type="default" r:id="rId8"/>
      <w:footerReference w:type="default" r:id="rId9"/>
      <w:pgSz w:w="11906" w:h="16838"/>
      <w:pgMar w:top="1402" w:right="1466" w:bottom="1402" w:left="1620" w:header="851" w:footer="1328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953F4" w14:textId="77777777" w:rsidR="005504BD" w:rsidRDefault="005504BD">
      <w:r>
        <w:separator/>
      </w:r>
    </w:p>
  </w:endnote>
  <w:endnote w:type="continuationSeparator" w:id="0">
    <w:p w14:paraId="57648AF4" w14:textId="77777777" w:rsidR="005504BD" w:rsidRDefault="0055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DC263" w14:textId="77777777" w:rsidR="000F12B6" w:rsidRDefault="00E40A5C">
    <w:pPr>
      <w:pStyle w:val="a8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d"/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d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FE388" w14:textId="77777777" w:rsidR="005504BD" w:rsidRDefault="005504BD">
      <w:r>
        <w:separator/>
      </w:r>
    </w:p>
  </w:footnote>
  <w:footnote w:type="continuationSeparator" w:id="0">
    <w:p w14:paraId="66382BE5" w14:textId="77777777" w:rsidR="005504BD" w:rsidRDefault="00550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496FD" w14:textId="77777777" w:rsidR="000F12B6" w:rsidRDefault="000F12B6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A9BC06"/>
    <w:multiLevelType w:val="multilevel"/>
    <w:tmpl w:val="81A9BC06"/>
    <w:lvl w:ilvl="0">
      <w:start w:val="1"/>
      <w:numFmt w:val="decimal"/>
      <w:lvlText w:val="%1."/>
      <w:lvlJc w:val="left"/>
      <w:pPr>
        <w:tabs>
          <w:tab w:val="left" w:pos="987"/>
        </w:tabs>
        <w:ind w:left="987" w:hanging="42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left" w:pos="1480"/>
        </w:tabs>
        <w:ind w:left="1480" w:hanging="420"/>
      </w:pPr>
      <w:rPr>
        <w:rFonts w:hint="eastAsia"/>
      </w:rPr>
    </w:lvl>
    <w:lvl w:ilvl="2">
      <w:start w:val="1"/>
      <w:numFmt w:val="decimal"/>
      <w:lvlText w:val="%3、"/>
      <w:lvlJc w:val="left"/>
      <w:pPr>
        <w:tabs>
          <w:tab w:val="left" w:pos="2200"/>
        </w:tabs>
        <w:ind w:left="22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abstractNum w:abstractNumId="1" w15:restartNumberingAfterBreak="0">
    <w:nsid w:val="14F52FBD"/>
    <w:multiLevelType w:val="multilevel"/>
    <w:tmpl w:val="14F52FBD"/>
    <w:lvl w:ilvl="0">
      <w:start w:val="1"/>
      <w:numFmt w:val="decimal"/>
      <w:lvlText w:val="%1)"/>
      <w:lvlJc w:val="left"/>
      <w:pPr>
        <w:ind w:left="1063" w:hanging="420"/>
      </w:p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abstractNum w:abstractNumId="2" w15:restartNumberingAfterBreak="0">
    <w:nsid w:val="26FB243D"/>
    <w:multiLevelType w:val="multilevel"/>
    <w:tmpl w:val="26FB243D"/>
    <w:lvl w:ilvl="0">
      <w:start w:val="1"/>
      <w:numFmt w:val="decimal"/>
      <w:suff w:val="space"/>
      <w:lvlText w:val="%1."/>
      <w:lvlJc w:val="left"/>
      <w:pPr>
        <w:ind w:left="1060" w:hanging="420"/>
      </w:pPr>
      <w:rPr>
        <w:rFonts w:hint="eastAsia"/>
        <w:color w:val="auto"/>
      </w:rPr>
    </w:lvl>
    <w:lvl w:ilvl="1">
      <w:start w:val="1"/>
      <w:numFmt w:val="decimal"/>
      <w:lvlText w:val="%2."/>
      <w:lvlJc w:val="left"/>
      <w:pPr>
        <w:tabs>
          <w:tab w:val="left" w:pos="1553"/>
        </w:tabs>
        <w:ind w:left="1553" w:hanging="420"/>
      </w:pPr>
      <w:rPr>
        <w:rFonts w:hint="eastAsia"/>
      </w:rPr>
    </w:lvl>
    <w:lvl w:ilvl="2">
      <w:start w:val="1"/>
      <w:numFmt w:val="decimal"/>
      <w:lvlText w:val="%3、"/>
      <w:lvlJc w:val="left"/>
      <w:pPr>
        <w:tabs>
          <w:tab w:val="left" w:pos="2273"/>
        </w:tabs>
        <w:ind w:left="227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393"/>
        </w:tabs>
        <w:ind w:left="2393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813"/>
        </w:tabs>
        <w:ind w:left="2813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233"/>
        </w:tabs>
        <w:ind w:left="3233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53"/>
        </w:tabs>
        <w:ind w:left="3653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4073"/>
        </w:tabs>
        <w:ind w:left="4073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493"/>
        </w:tabs>
        <w:ind w:left="4493" w:hanging="420"/>
      </w:pPr>
      <w:rPr>
        <w:rFonts w:hint="eastAsia"/>
      </w:rPr>
    </w:lvl>
  </w:abstractNum>
  <w:abstractNum w:abstractNumId="3" w15:restartNumberingAfterBreak="0">
    <w:nsid w:val="2ACC1D86"/>
    <w:multiLevelType w:val="multilevel"/>
    <w:tmpl w:val="2ACC1D86"/>
    <w:lvl w:ilvl="0">
      <w:start w:val="1"/>
      <w:numFmt w:val="decimal"/>
      <w:lvlText w:val="%1."/>
      <w:lvlJc w:val="left"/>
      <w:pPr>
        <w:tabs>
          <w:tab w:val="left" w:pos="987"/>
        </w:tabs>
        <w:ind w:left="987" w:hanging="42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left" w:pos="1480"/>
        </w:tabs>
        <w:ind w:left="1480" w:hanging="420"/>
      </w:pPr>
      <w:rPr>
        <w:rFonts w:hint="eastAsia"/>
      </w:rPr>
    </w:lvl>
    <w:lvl w:ilvl="2">
      <w:start w:val="1"/>
      <w:numFmt w:val="decimal"/>
      <w:lvlText w:val="%3、"/>
      <w:lvlJc w:val="left"/>
      <w:pPr>
        <w:tabs>
          <w:tab w:val="left" w:pos="2200"/>
        </w:tabs>
        <w:ind w:left="22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abstractNum w:abstractNumId="4" w15:restartNumberingAfterBreak="0">
    <w:nsid w:val="31E4A27A"/>
    <w:multiLevelType w:val="multilevel"/>
    <w:tmpl w:val="31E4A27A"/>
    <w:lvl w:ilvl="0">
      <w:start w:val="1"/>
      <w:numFmt w:val="decimal"/>
      <w:lvlText w:val="%1."/>
      <w:lvlJc w:val="left"/>
      <w:pPr>
        <w:tabs>
          <w:tab w:val="left" w:pos="1060"/>
        </w:tabs>
        <w:ind w:left="1060" w:hanging="42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left" w:pos="1553"/>
        </w:tabs>
        <w:ind w:left="1553" w:hanging="420"/>
      </w:pPr>
      <w:rPr>
        <w:rFonts w:hint="eastAsia"/>
      </w:rPr>
    </w:lvl>
    <w:lvl w:ilvl="2">
      <w:start w:val="1"/>
      <w:numFmt w:val="decimal"/>
      <w:lvlText w:val="%3、"/>
      <w:lvlJc w:val="left"/>
      <w:pPr>
        <w:tabs>
          <w:tab w:val="left" w:pos="2273"/>
        </w:tabs>
        <w:ind w:left="227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393"/>
        </w:tabs>
        <w:ind w:left="2393" w:hanging="420"/>
      </w:pPr>
    </w:lvl>
    <w:lvl w:ilvl="4">
      <w:start w:val="1"/>
      <w:numFmt w:val="lowerLetter"/>
      <w:lvlText w:val="%5)"/>
      <w:lvlJc w:val="left"/>
      <w:pPr>
        <w:tabs>
          <w:tab w:val="left" w:pos="2813"/>
        </w:tabs>
        <w:ind w:left="2813" w:hanging="420"/>
      </w:pPr>
    </w:lvl>
    <w:lvl w:ilvl="5">
      <w:start w:val="1"/>
      <w:numFmt w:val="lowerRoman"/>
      <w:lvlText w:val="%6."/>
      <w:lvlJc w:val="right"/>
      <w:pPr>
        <w:tabs>
          <w:tab w:val="left" w:pos="3233"/>
        </w:tabs>
        <w:ind w:left="3233" w:hanging="420"/>
      </w:pPr>
    </w:lvl>
    <w:lvl w:ilvl="6">
      <w:start w:val="1"/>
      <w:numFmt w:val="decimal"/>
      <w:lvlText w:val="%7."/>
      <w:lvlJc w:val="left"/>
      <w:pPr>
        <w:tabs>
          <w:tab w:val="left" w:pos="3653"/>
        </w:tabs>
        <w:ind w:left="3653" w:hanging="420"/>
      </w:pPr>
    </w:lvl>
    <w:lvl w:ilvl="7">
      <w:start w:val="1"/>
      <w:numFmt w:val="lowerLetter"/>
      <w:lvlText w:val="%8)"/>
      <w:lvlJc w:val="left"/>
      <w:pPr>
        <w:tabs>
          <w:tab w:val="left" w:pos="4073"/>
        </w:tabs>
        <w:ind w:left="4073" w:hanging="420"/>
      </w:pPr>
    </w:lvl>
    <w:lvl w:ilvl="8">
      <w:start w:val="1"/>
      <w:numFmt w:val="lowerRoman"/>
      <w:lvlText w:val="%9."/>
      <w:lvlJc w:val="right"/>
      <w:pPr>
        <w:tabs>
          <w:tab w:val="left" w:pos="4493"/>
        </w:tabs>
        <w:ind w:left="4493" w:hanging="420"/>
      </w:pPr>
    </w:lvl>
  </w:abstractNum>
  <w:abstractNum w:abstractNumId="5" w15:restartNumberingAfterBreak="0">
    <w:nsid w:val="5BCE29E9"/>
    <w:multiLevelType w:val="multilevel"/>
    <w:tmpl w:val="5BCE29E9"/>
    <w:lvl w:ilvl="0">
      <w:start w:val="1"/>
      <w:numFmt w:val="decimal"/>
      <w:lvlText w:val="%1."/>
      <w:lvlJc w:val="left"/>
      <w:pPr>
        <w:tabs>
          <w:tab w:val="left" w:pos="1060"/>
        </w:tabs>
        <w:ind w:left="1060" w:hanging="420"/>
      </w:pPr>
    </w:lvl>
    <w:lvl w:ilvl="1">
      <w:start w:val="2"/>
      <w:numFmt w:val="decimal"/>
      <w:lvlText w:val="%2、"/>
      <w:lvlJc w:val="left"/>
      <w:pPr>
        <w:tabs>
          <w:tab w:val="left" w:pos="2162"/>
        </w:tabs>
        <w:ind w:left="2162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abstractNum w:abstractNumId="6" w15:restartNumberingAfterBreak="0">
    <w:nsid w:val="7870434B"/>
    <w:multiLevelType w:val="multilevel"/>
    <w:tmpl w:val="7870434B"/>
    <w:lvl w:ilvl="0">
      <w:start w:val="1"/>
      <w:numFmt w:val="decimal"/>
      <w:lvlText w:val="%1."/>
      <w:lvlJc w:val="left"/>
      <w:pPr>
        <w:tabs>
          <w:tab w:val="left" w:pos="1060"/>
        </w:tabs>
        <w:ind w:left="1060" w:hanging="42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left" w:pos="1553"/>
        </w:tabs>
        <w:ind w:left="1553" w:hanging="420"/>
      </w:pPr>
      <w:rPr>
        <w:rFonts w:hint="eastAsia"/>
      </w:rPr>
    </w:lvl>
    <w:lvl w:ilvl="2">
      <w:start w:val="1"/>
      <w:numFmt w:val="decimal"/>
      <w:lvlText w:val="%3、"/>
      <w:lvlJc w:val="left"/>
      <w:pPr>
        <w:tabs>
          <w:tab w:val="left" w:pos="2273"/>
        </w:tabs>
        <w:ind w:left="227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393"/>
        </w:tabs>
        <w:ind w:left="2393" w:hanging="420"/>
      </w:pPr>
    </w:lvl>
    <w:lvl w:ilvl="4">
      <w:start w:val="1"/>
      <w:numFmt w:val="lowerLetter"/>
      <w:lvlText w:val="%5)"/>
      <w:lvlJc w:val="left"/>
      <w:pPr>
        <w:tabs>
          <w:tab w:val="left" w:pos="2813"/>
        </w:tabs>
        <w:ind w:left="2813" w:hanging="420"/>
      </w:pPr>
    </w:lvl>
    <w:lvl w:ilvl="5">
      <w:start w:val="1"/>
      <w:numFmt w:val="lowerRoman"/>
      <w:lvlText w:val="%6."/>
      <w:lvlJc w:val="right"/>
      <w:pPr>
        <w:tabs>
          <w:tab w:val="left" w:pos="3233"/>
        </w:tabs>
        <w:ind w:left="3233" w:hanging="420"/>
      </w:pPr>
    </w:lvl>
    <w:lvl w:ilvl="6">
      <w:start w:val="1"/>
      <w:numFmt w:val="decimal"/>
      <w:lvlText w:val="%7."/>
      <w:lvlJc w:val="left"/>
      <w:pPr>
        <w:tabs>
          <w:tab w:val="left" w:pos="3653"/>
        </w:tabs>
        <w:ind w:left="3653" w:hanging="420"/>
      </w:pPr>
    </w:lvl>
    <w:lvl w:ilvl="7">
      <w:start w:val="1"/>
      <w:numFmt w:val="lowerLetter"/>
      <w:lvlText w:val="%8)"/>
      <w:lvlJc w:val="left"/>
      <w:pPr>
        <w:tabs>
          <w:tab w:val="left" w:pos="4073"/>
        </w:tabs>
        <w:ind w:left="4073" w:hanging="420"/>
      </w:pPr>
    </w:lvl>
    <w:lvl w:ilvl="8">
      <w:start w:val="1"/>
      <w:numFmt w:val="lowerRoman"/>
      <w:lvlText w:val="%9."/>
      <w:lvlJc w:val="right"/>
      <w:pPr>
        <w:tabs>
          <w:tab w:val="left" w:pos="4493"/>
        </w:tabs>
        <w:ind w:left="4493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"/>
  <w:drawingGridVerticalSpacing w:val="3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AA4"/>
    <w:rsid w:val="000006EB"/>
    <w:rsid w:val="000022D4"/>
    <w:rsid w:val="00002DB9"/>
    <w:rsid w:val="00004357"/>
    <w:rsid w:val="000108A9"/>
    <w:rsid w:val="000123FD"/>
    <w:rsid w:val="0001517C"/>
    <w:rsid w:val="00015B66"/>
    <w:rsid w:val="00015C4C"/>
    <w:rsid w:val="00016908"/>
    <w:rsid w:val="000206AE"/>
    <w:rsid w:val="000245E6"/>
    <w:rsid w:val="00026ECB"/>
    <w:rsid w:val="00032D7F"/>
    <w:rsid w:val="00036809"/>
    <w:rsid w:val="000459A3"/>
    <w:rsid w:val="00062920"/>
    <w:rsid w:val="00066010"/>
    <w:rsid w:val="0006615A"/>
    <w:rsid w:val="000714B7"/>
    <w:rsid w:val="00073349"/>
    <w:rsid w:val="00074082"/>
    <w:rsid w:val="0007650E"/>
    <w:rsid w:val="00081DDF"/>
    <w:rsid w:val="00085E86"/>
    <w:rsid w:val="00086A37"/>
    <w:rsid w:val="00092554"/>
    <w:rsid w:val="00095F30"/>
    <w:rsid w:val="00097B2A"/>
    <w:rsid w:val="000A6877"/>
    <w:rsid w:val="000B3776"/>
    <w:rsid w:val="000C1C67"/>
    <w:rsid w:val="000C42FD"/>
    <w:rsid w:val="000C45C2"/>
    <w:rsid w:val="000D0441"/>
    <w:rsid w:val="000D2837"/>
    <w:rsid w:val="000D4502"/>
    <w:rsid w:val="000D5CA5"/>
    <w:rsid w:val="000E4CE9"/>
    <w:rsid w:val="000F0293"/>
    <w:rsid w:val="000F12B6"/>
    <w:rsid w:val="000F14A4"/>
    <w:rsid w:val="000F6640"/>
    <w:rsid w:val="000F6E94"/>
    <w:rsid w:val="001026C9"/>
    <w:rsid w:val="00103DE9"/>
    <w:rsid w:val="0010587E"/>
    <w:rsid w:val="00111B41"/>
    <w:rsid w:val="00112295"/>
    <w:rsid w:val="001139EC"/>
    <w:rsid w:val="00114B1D"/>
    <w:rsid w:val="0011666C"/>
    <w:rsid w:val="0012102B"/>
    <w:rsid w:val="001239DE"/>
    <w:rsid w:val="001270A2"/>
    <w:rsid w:val="00127EE3"/>
    <w:rsid w:val="00130CE0"/>
    <w:rsid w:val="001347BA"/>
    <w:rsid w:val="001376E5"/>
    <w:rsid w:val="00137F88"/>
    <w:rsid w:val="00145344"/>
    <w:rsid w:val="00146018"/>
    <w:rsid w:val="001466F4"/>
    <w:rsid w:val="00151E07"/>
    <w:rsid w:val="0015412E"/>
    <w:rsid w:val="00154C93"/>
    <w:rsid w:val="00154D07"/>
    <w:rsid w:val="001556C8"/>
    <w:rsid w:val="00160162"/>
    <w:rsid w:val="00160185"/>
    <w:rsid w:val="0016077D"/>
    <w:rsid w:val="00161B16"/>
    <w:rsid w:val="0016552D"/>
    <w:rsid w:val="00167E11"/>
    <w:rsid w:val="00172A0B"/>
    <w:rsid w:val="00172B1E"/>
    <w:rsid w:val="00173EA6"/>
    <w:rsid w:val="00174452"/>
    <w:rsid w:val="001752C2"/>
    <w:rsid w:val="00175398"/>
    <w:rsid w:val="001806F6"/>
    <w:rsid w:val="00192254"/>
    <w:rsid w:val="00192DE6"/>
    <w:rsid w:val="00197504"/>
    <w:rsid w:val="001A4905"/>
    <w:rsid w:val="001A5942"/>
    <w:rsid w:val="001C0CDB"/>
    <w:rsid w:val="001D2618"/>
    <w:rsid w:val="001D3C1C"/>
    <w:rsid w:val="001D4396"/>
    <w:rsid w:val="001D52EF"/>
    <w:rsid w:val="001D6D50"/>
    <w:rsid w:val="001D7EEB"/>
    <w:rsid w:val="001E0798"/>
    <w:rsid w:val="001E51D2"/>
    <w:rsid w:val="001E5621"/>
    <w:rsid w:val="00203613"/>
    <w:rsid w:val="0020449F"/>
    <w:rsid w:val="00206AC6"/>
    <w:rsid w:val="00207E6B"/>
    <w:rsid w:val="002144FC"/>
    <w:rsid w:val="002155FF"/>
    <w:rsid w:val="002202F8"/>
    <w:rsid w:val="00222306"/>
    <w:rsid w:val="0022507A"/>
    <w:rsid w:val="0022756A"/>
    <w:rsid w:val="002313C8"/>
    <w:rsid w:val="00244CCC"/>
    <w:rsid w:val="00250936"/>
    <w:rsid w:val="00251DFD"/>
    <w:rsid w:val="00253488"/>
    <w:rsid w:val="00262C8B"/>
    <w:rsid w:val="002713CB"/>
    <w:rsid w:val="002738FD"/>
    <w:rsid w:val="00277106"/>
    <w:rsid w:val="002776B3"/>
    <w:rsid w:val="00277FE5"/>
    <w:rsid w:val="002802C9"/>
    <w:rsid w:val="00285BC8"/>
    <w:rsid w:val="002864DC"/>
    <w:rsid w:val="00287411"/>
    <w:rsid w:val="002936F2"/>
    <w:rsid w:val="00297EC7"/>
    <w:rsid w:val="00297FC5"/>
    <w:rsid w:val="002A1B12"/>
    <w:rsid w:val="002A3A53"/>
    <w:rsid w:val="002A6C35"/>
    <w:rsid w:val="002B0C4B"/>
    <w:rsid w:val="002B30C1"/>
    <w:rsid w:val="002C1EF1"/>
    <w:rsid w:val="002C31BB"/>
    <w:rsid w:val="002C5E70"/>
    <w:rsid w:val="002C7E46"/>
    <w:rsid w:val="002D17C0"/>
    <w:rsid w:val="002D19DB"/>
    <w:rsid w:val="002D51DC"/>
    <w:rsid w:val="002D5FED"/>
    <w:rsid w:val="002E1233"/>
    <w:rsid w:val="002F272E"/>
    <w:rsid w:val="002F4D81"/>
    <w:rsid w:val="002F6FDE"/>
    <w:rsid w:val="003009E5"/>
    <w:rsid w:val="00303D7A"/>
    <w:rsid w:val="00305428"/>
    <w:rsid w:val="00311E9F"/>
    <w:rsid w:val="003120EA"/>
    <w:rsid w:val="0031457B"/>
    <w:rsid w:val="003236AD"/>
    <w:rsid w:val="00324529"/>
    <w:rsid w:val="0033177B"/>
    <w:rsid w:val="00332C19"/>
    <w:rsid w:val="00335703"/>
    <w:rsid w:val="003379B2"/>
    <w:rsid w:val="00340543"/>
    <w:rsid w:val="00343DC0"/>
    <w:rsid w:val="0034656D"/>
    <w:rsid w:val="003470C9"/>
    <w:rsid w:val="003504E0"/>
    <w:rsid w:val="00360482"/>
    <w:rsid w:val="00361607"/>
    <w:rsid w:val="003640E8"/>
    <w:rsid w:val="00371755"/>
    <w:rsid w:val="00374191"/>
    <w:rsid w:val="00377950"/>
    <w:rsid w:val="003804A3"/>
    <w:rsid w:val="00387448"/>
    <w:rsid w:val="003A5011"/>
    <w:rsid w:val="003A6718"/>
    <w:rsid w:val="003B0901"/>
    <w:rsid w:val="003B17C3"/>
    <w:rsid w:val="003B2ECA"/>
    <w:rsid w:val="003B4968"/>
    <w:rsid w:val="003C1F88"/>
    <w:rsid w:val="003C5B40"/>
    <w:rsid w:val="003C7667"/>
    <w:rsid w:val="003D23C1"/>
    <w:rsid w:val="003E2D04"/>
    <w:rsid w:val="003F7C37"/>
    <w:rsid w:val="00401777"/>
    <w:rsid w:val="00405344"/>
    <w:rsid w:val="00405A05"/>
    <w:rsid w:val="00405AA4"/>
    <w:rsid w:val="00406A12"/>
    <w:rsid w:val="00407F85"/>
    <w:rsid w:val="00410057"/>
    <w:rsid w:val="004122F8"/>
    <w:rsid w:val="00412EF9"/>
    <w:rsid w:val="004131C4"/>
    <w:rsid w:val="00415886"/>
    <w:rsid w:val="00421D57"/>
    <w:rsid w:val="00422461"/>
    <w:rsid w:val="0042456A"/>
    <w:rsid w:val="00425301"/>
    <w:rsid w:val="00425672"/>
    <w:rsid w:val="0042587C"/>
    <w:rsid w:val="00430CD9"/>
    <w:rsid w:val="00431512"/>
    <w:rsid w:val="00431798"/>
    <w:rsid w:val="00431B3D"/>
    <w:rsid w:val="004337C2"/>
    <w:rsid w:val="0043692A"/>
    <w:rsid w:val="00441459"/>
    <w:rsid w:val="004424F4"/>
    <w:rsid w:val="004467C9"/>
    <w:rsid w:val="00450AFA"/>
    <w:rsid w:val="00453F8F"/>
    <w:rsid w:val="00457E4A"/>
    <w:rsid w:val="004605ED"/>
    <w:rsid w:val="00463202"/>
    <w:rsid w:val="004645A3"/>
    <w:rsid w:val="004737D2"/>
    <w:rsid w:val="004753D2"/>
    <w:rsid w:val="00477A72"/>
    <w:rsid w:val="0048089B"/>
    <w:rsid w:val="0048093E"/>
    <w:rsid w:val="004926A0"/>
    <w:rsid w:val="00496C7E"/>
    <w:rsid w:val="004A3299"/>
    <w:rsid w:val="004A42A3"/>
    <w:rsid w:val="004A4372"/>
    <w:rsid w:val="004A6354"/>
    <w:rsid w:val="004B22FD"/>
    <w:rsid w:val="004B390F"/>
    <w:rsid w:val="004B6996"/>
    <w:rsid w:val="004C5C17"/>
    <w:rsid w:val="004D1765"/>
    <w:rsid w:val="004D3091"/>
    <w:rsid w:val="004D3D1C"/>
    <w:rsid w:val="004E283E"/>
    <w:rsid w:val="004E455A"/>
    <w:rsid w:val="004E4F9A"/>
    <w:rsid w:val="004F3433"/>
    <w:rsid w:val="004F3DD4"/>
    <w:rsid w:val="004F4EC9"/>
    <w:rsid w:val="004F5CA9"/>
    <w:rsid w:val="005004BE"/>
    <w:rsid w:val="005124C7"/>
    <w:rsid w:val="00512E04"/>
    <w:rsid w:val="0052178F"/>
    <w:rsid w:val="00530713"/>
    <w:rsid w:val="00530A77"/>
    <w:rsid w:val="00532FFB"/>
    <w:rsid w:val="00535F66"/>
    <w:rsid w:val="005504BD"/>
    <w:rsid w:val="00552A1E"/>
    <w:rsid w:val="00553C37"/>
    <w:rsid w:val="0055614A"/>
    <w:rsid w:val="00563798"/>
    <w:rsid w:val="00567B58"/>
    <w:rsid w:val="005746E6"/>
    <w:rsid w:val="00582C07"/>
    <w:rsid w:val="00586F28"/>
    <w:rsid w:val="00591BA9"/>
    <w:rsid w:val="00591F1A"/>
    <w:rsid w:val="00594832"/>
    <w:rsid w:val="005A600A"/>
    <w:rsid w:val="005B43E4"/>
    <w:rsid w:val="005B447A"/>
    <w:rsid w:val="005B448B"/>
    <w:rsid w:val="005B6D0A"/>
    <w:rsid w:val="005C0333"/>
    <w:rsid w:val="005C17F4"/>
    <w:rsid w:val="005D1579"/>
    <w:rsid w:val="005D1813"/>
    <w:rsid w:val="005E0AF0"/>
    <w:rsid w:val="005E6E8F"/>
    <w:rsid w:val="005F0516"/>
    <w:rsid w:val="00600217"/>
    <w:rsid w:val="006020D7"/>
    <w:rsid w:val="00602855"/>
    <w:rsid w:val="0060474E"/>
    <w:rsid w:val="006053DC"/>
    <w:rsid w:val="006055C0"/>
    <w:rsid w:val="006061AD"/>
    <w:rsid w:val="00607F1D"/>
    <w:rsid w:val="00607FA2"/>
    <w:rsid w:val="0061024F"/>
    <w:rsid w:val="0061560E"/>
    <w:rsid w:val="00616A51"/>
    <w:rsid w:val="00623D00"/>
    <w:rsid w:val="00625194"/>
    <w:rsid w:val="006252E1"/>
    <w:rsid w:val="006267C4"/>
    <w:rsid w:val="00631115"/>
    <w:rsid w:val="006326F4"/>
    <w:rsid w:val="006330D1"/>
    <w:rsid w:val="00634A34"/>
    <w:rsid w:val="00636C60"/>
    <w:rsid w:val="00644D0E"/>
    <w:rsid w:val="00650210"/>
    <w:rsid w:val="00653A6B"/>
    <w:rsid w:val="0065429B"/>
    <w:rsid w:val="006617F5"/>
    <w:rsid w:val="00666CE6"/>
    <w:rsid w:val="00673FEE"/>
    <w:rsid w:val="0067407E"/>
    <w:rsid w:val="00682194"/>
    <w:rsid w:val="006854DE"/>
    <w:rsid w:val="00686244"/>
    <w:rsid w:val="00694080"/>
    <w:rsid w:val="006A0537"/>
    <w:rsid w:val="006A696F"/>
    <w:rsid w:val="006A71A2"/>
    <w:rsid w:val="006B0417"/>
    <w:rsid w:val="006B31D1"/>
    <w:rsid w:val="006C2080"/>
    <w:rsid w:val="006C2C5A"/>
    <w:rsid w:val="006C677B"/>
    <w:rsid w:val="006D05CE"/>
    <w:rsid w:val="006D34B0"/>
    <w:rsid w:val="006D3BC1"/>
    <w:rsid w:val="006D74E4"/>
    <w:rsid w:val="006D7C69"/>
    <w:rsid w:val="006E1C40"/>
    <w:rsid w:val="006E47DA"/>
    <w:rsid w:val="006E4CE3"/>
    <w:rsid w:val="006E6564"/>
    <w:rsid w:val="006F0555"/>
    <w:rsid w:val="006F29BA"/>
    <w:rsid w:val="006F38DE"/>
    <w:rsid w:val="006F4093"/>
    <w:rsid w:val="006F6259"/>
    <w:rsid w:val="006F6336"/>
    <w:rsid w:val="00700542"/>
    <w:rsid w:val="00702A4B"/>
    <w:rsid w:val="00702E15"/>
    <w:rsid w:val="00706BF9"/>
    <w:rsid w:val="00721D5B"/>
    <w:rsid w:val="00723787"/>
    <w:rsid w:val="00723CEA"/>
    <w:rsid w:val="00727CD4"/>
    <w:rsid w:val="00732A3D"/>
    <w:rsid w:val="00733EB5"/>
    <w:rsid w:val="007408D1"/>
    <w:rsid w:val="00740FE3"/>
    <w:rsid w:val="0074371C"/>
    <w:rsid w:val="00750099"/>
    <w:rsid w:val="00750D32"/>
    <w:rsid w:val="007527B9"/>
    <w:rsid w:val="007536D9"/>
    <w:rsid w:val="00753BAA"/>
    <w:rsid w:val="00754ADE"/>
    <w:rsid w:val="007550C7"/>
    <w:rsid w:val="00756B7C"/>
    <w:rsid w:val="00762390"/>
    <w:rsid w:val="00764CD3"/>
    <w:rsid w:val="0077269F"/>
    <w:rsid w:val="007809ED"/>
    <w:rsid w:val="007812F7"/>
    <w:rsid w:val="007837EA"/>
    <w:rsid w:val="00793544"/>
    <w:rsid w:val="00796F8C"/>
    <w:rsid w:val="007A792E"/>
    <w:rsid w:val="007B10CE"/>
    <w:rsid w:val="007B65F4"/>
    <w:rsid w:val="007C1EE7"/>
    <w:rsid w:val="007C6461"/>
    <w:rsid w:val="007D1890"/>
    <w:rsid w:val="007D7C17"/>
    <w:rsid w:val="007E1A9D"/>
    <w:rsid w:val="007E20D9"/>
    <w:rsid w:val="007E3874"/>
    <w:rsid w:val="007F0D7A"/>
    <w:rsid w:val="007F5BB0"/>
    <w:rsid w:val="007F6B65"/>
    <w:rsid w:val="008008DF"/>
    <w:rsid w:val="00800D95"/>
    <w:rsid w:val="00805D7F"/>
    <w:rsid w:val="00814889"/>
    <w:rsid w:val="00826AA9"/>
    <w:rsid w:val="00830EF2"/>
    <w:rsid w:val="00831366"/>
    <w:rsid w:val="0083136A"/>
    <w:rsid w:val="00834281"/>
    <w:rsid w:val="00836021"/>
    <w:rsid w:val="00836A6F"/>
    <w:rsid w:val="00837783"/>
    <w:rsid w:val="00843863"/>
    <w:rsid w:val="00846B8F"/>
    <w:rsid w:val="0085258E"/>
    <w:rsid w:val="0085339C"/>
    <w:rsid w:val="00853A31"/>
    <w:rsid w:val="00854945"/>
    <w:rsid w:val="00862E8D"/>
    <w:rsid w:val="00863058"/>
    <w:rsid w:val="008667FA"/>
    <w:rsid w:val="00867A3B"/>
    <w:rsid w:val="008746FE"/>
    <w:rsid w:val="0087550E"/>
    <w:rsid w:val="008819EB"/>
    <w:rsid w:val="00882C7E"/>
    <w:rsid w:val="00883AEA"/>
    <w:rsid w:val="008901C8"/>
    <w:rsid w:val="00890B32"/>
    <w:rsid w:val="00891FE6"/>
    <w:rsid w:val="008A0109"/>
    <w:rsid w:val="008A11F3"/>
    <w:rsid w:val="008A4A1D"/>
    <w:rsid w:val="008A5132"/>
    <w:rsid w:val="008A533E"/>
    <w:rsid w:val="008B23AC"/>
    <w:rsid w:val="008B2CF1"/>
    <w:rsid w:val="008B4F9D"/>
    <w:rsid w:val="008B5BA4"/>
    <w:rsid w:val="008C724C"/>
    <w:rsid w:val="008C731F"/>
    <w:rsid w:val="008D6F1A"/>
    <w:rsid w:val="008E1B28"/>
    <w:rsid w:val="008E20C0"/>
    <w:rsid w:val="008E3AB0"/>
    <w:rsid w:val="008F0844"/>
    <w:rsid w:val="008F4077"/>
    <w:rsid w:val="008F78A9"/>
    <w:rsid w:val="009028B1"/>
    <w:rsid w:val="009036F7"/>
    <w:rsid w:val="00912EA2"/>
    <w:rsid w:val="00920614"/>
    <w:rsid w:val="009215A2"/>
    <w:rsid w:val="00922D73"/>
    <w:rsid w:val="00924950"/>
    <w:rsid w:val="00932B7A"/>
    <w:rsid w:val="009344C5"/>
    <w:rsid w:val="00937153"/>
    <w:rsid w:val="00944FE4"/>
    <w:rsid w:val="009528D7"/>
    <w:rsid w:val="00957602"/>
    <w:rsid w:val="009653B3"/>
    <w:rsid w:val="00970561"/>
    <w:rsid w:val="00970D25"/>
    <w:rsid w:val="0097338C"/>
    <w:rsid w:val="00973E04"/>
    <w:rsid w:val="00975682"/>
    <w:rsid w:val="00982234"/>
    <w:rsid w:val="009830F1"/>
    <w:rsid w:val="009878BC"/>
    <w:rsid w:val="00990E63"/>
    <w:rsid w:val="009910B3"/>
    <w:rsid w:val="0099330C"/>
    <w:rsid w:val="00994A25"/>
    <w:rsid w:val="009967A4"/>
    <w:rsid w:val="00997249"/>
    <w:rsid w:val="009A0087"/>
    <w:rsid w:val="009A7383"/>
    <w:rsid w:val="009B0AA9"/>
    <w:rsid w:val="009B0CCE"/>
    <w:rsid w:val="009B7C53"/>
    <w:rsid w:val="009C0414"/>
    <w:rsid w:val="009C0A59"/>
    <w:rsid w:val="009C4189"/>
    <w:rsid w:val="009D15D1"/>
    <w:rsid w:val="009D1F07"/>
    <w:rsid w:val="009D607A"/>
    <w:rsid w:val="009E173F"/>
    <w:rsid w:val="009E1911"/>
    <w:rsid w:val="009E3D9D"/>
    <w:rsid w:val="009E49DF"/>
    <w:rsid w:val="009E6C98"/>
    <w:rsid w:val="009F5AC6"/>
    <w:rsid w:val="00A01225"/>
    <w:rsid w:val="00A15CF0"/>
    <w:rsid w:val="00A16F3B"/>
    <w:rsid w:val="00A21760"/>
    <w:rsid w:val="00A241A7"/>
    <w:rsid w:val="00A308BC"/>
    <w:rsid w:val="00A446EF"/>
    <w:rsid w:val="00A45DF9"/>
    <w:rsid w:val="00A4762D"/>
    <w:rsid w:val="00A5031A"/>
    <w:rsid w:val="00A60882"/>
    <w:rsid w:val="00A660B0"/>
    <w:rsid w:val="00A668ED"/>
    <w:rsid w:val="00A67506"/>
    <w:rsid w:val="00A67D2E"/>
    <w:rsid w:val="00A71D48"/>
    <w:rsid w:val="00A73541"/>
    <w:rsid w:val="00A777AE"/>
    <w:rsid w:val="00A77EAB"/>
    <w:rsid w:val="00A815EB"/>
    <w:rsid w:val="00A81B41"/>
    <w:rsid w:val="00A8329C"/>
    <w:rsid w:val="00A852F6"/>
    <w:rsid w:val="00A86B49"/>
    <w:rsid w:val="00A90557"/>
    <w:rsid w:val="00A905CD"/>
    <w:rsid w:val="00AA1ADA"/>
    <w:rsid w:val="00AA2F68"/>
    <w:rsid w:val="00AA4A9B"/>
    <w:rsid w:val="00AA6868"/>
    <w:rsid w:val="00AA6D3B"/>
    <w:rsid w:val="00AB1A11"/>
    <w:rsid w:val="00AB1E41"/>
    <w:rsid w:val="00AC1AB9"/>
    <w:rsid w:val="00AC277C"/>
    <w:rsid w:val="00AC3B4D"/>
    <w:rsid w:val="00AC7C4B"/>
    <w:rsid w:val="00AE1C26"/>
    <w:rsid w:val="00AE4122"/>
    <w:rsid w:val="00AF5D86"/>
    <w:rsid w:val="00AF5F9A"/>
    <w:rsid w:val="00AF6836"/>
    <w:rsid w:val="00AF6FE8"/>
    <w:rsid w:val="00B0089D"/>
    <w:rsid w:val="00B11308"/>
    <w:rsid w:val="00B12867"/>
    <w:rsid w:val="00B133B7"/>
    <w:rsid w:val="00B134CD"/>
    <w:rsid w:val="00B159FE"/>
    <w:rsid w:val="00B16792"/>
    <w:rsid w:val="00B202A1"/>
    <w:rsid w:val="00B21D71"/>
    <w:rsid w:val="00B22461"/>
    <w:rsid w:val="00B23825"/>
    <w:rsid w:val="00B36D79"/>
    <w:rsid w:val="00B422A1"/>
    <w:rsid w:val="00B4334F"/>
    <w:rsid w:val="00B444A9"/>
    <w:rsid w:val="00B52BAC"/>
    <w:rsid w:val="00B55D01"/>
    <w:rsid w:val="00B61F09"/>
    <w:rsid w:val="00B640EE"/>
    <w:rsid w:val="00B64251"/>
    <w:rsid w:val="00B6529A"/>
    <w:rsid w:val="00B70FC4"/>
    <w:rsid w:val="00B73D25"/>
    <w:rsid w:val="00B7462B"/>
    <w:rsid w:val="00B80498"/>
    <w:rsid w:val="00B82CB0"/>
    <w:rsid w:val="00B83A6D"/>
    <w:rsid w:val="00B93B35"/>
    <w:rsid w:val="00B9576A"/>
    <w:rsid w:val="00B95DFB"/>
    <w:rsid w:val="00B96E85"/>
    <w:rsid w:val="00BA15CE"/>
    <w:rsid w:val="00BA5613"/>
    <w:rsid w:val="00BB2E5A"/>
    <w:rsid w:val="00BB4150"/>
    <w:rsid w:val="00BB4C9A"/>
    <w:rsid w:val="00BC2FE4"/>
    <w:rsid w:val="00BC625C"/>
    <w:rsid w:val="00BD2526"/>
    <w:rsid w:val="00BD3FA3"/>
    <w:rsid w:val="00BD69E8"/>
    <w:rsid w:val="00BD7BE8"/>
    <w:rsid w:val="00BE0B12"/>
    <w:rsid w:val="00BE4854"/>
    <w:rsid w:val="00BE4994"/>
    <w:rsid w:val="00BE5261"/>
    <w:rsid w:val="00BE6ECB"/>
    <w:rsid w:val="00BF1108"/>
    <w:rsid w:val="00BF39E0"/>
    <w:rsid w:val="00BF4563"/>
    <w:rsid w:val="00BF75B6"/>
    <w:rsid w:val="00C0323B"/>
    <w:rsid w:val="00C04070"/>
    <w:rsid w:val="00C0587C"/>
    <w:rsid w:val="00C11646"/>
    <w:rsid w:val="00C11AD3"/>
    <w:rsid w:val="00C121F2"/>
    <w:rsid w:val="00C123D5"/>
    <w:rsid w:val="00C129D3"/>
    <w:rsid w:val="00C13571"/>
    <w:rsid w:val="00C26053"/>
    <w:rsid w:val="00C268EC"/>
    <w:rsid w:val="00C32033"/>
    <w:rsid w:val="00C3294B"/>
    <w:rsid w:val="00C36D31"/>
    <w:rsid w:val="00C415A1"/>
    <w:rsid w:val="00C43418"/>
    <w:rsid w:val="00C43FBE"/>
    <w:rsid w:val="00C466C4"/>
    <w:rsid w:val="00C47C6A"/>
    <w:rsid w:val="00C50BD7"/>
    <w:rsid w:val="00C55643"/>
    <w:rsid w:val="00C574EE"/>
    <w:rsid w:val="00C57914"/>
    <w:rsid w:val="00C64CF7"/>
    <w:rsid w:val="00C6603C"/>
    <w:rsid w:val="00C675D8"/>
    <w:rsid w:val="00C705CA"/>
    <w:rsid w:val="00C7447B"/>
    <w:rsid w:val="00C767BC"/>
    <w:rsid w:val="00C76B03"/>
    <w:rsid w:val="00C812AF"/>
    <w:rsid w:val="00C813F2"/>
    <w:rsid w:val="00C82E27"/>
    <w:rsid w:val="00CA5754"/>
    <w:rsid w:val="00CA6888"/>
    <w:rsid w:val="00CA7E12"/>
    <w:rsid w:val="00CB5BB5"/>
    <w:rsid w:val="00CC1580"/>
    <w:rsid w:val="00CC26C5"/>
    <w:rsid w:val="00CC301E"/>
    <w:rsid w:val="00CC6F8F"/>
    <w:rsid w:val="00CD3917"/>
    <w:rsid w:val="00CD4DEB"/>
    <w:rsid w:val="00CD5179"/>
    <w:rsid w:val="00CE1023"/>
    <w:rsid w:val="00CE5F35"/>
    <w:rsid w:val="00CE6CA4"/>
    <w:rsid w:val="00CE7343"/>
    <w:rsid w:val="00CF046E"/>
    <w:rsid w:val="00D050A3"/>
    <w:rsid w:val="00D0621D"/>
    <w:rsid w:val="00D07457"/>
    <w:rsid w:val="00D07A68"/>
    <w:rsid w:val="00D120E1"/>
    <w:rsid w:val="00D13842"/>
    <w:rsid w:val="00D21C07"/>
    <w:rsid w:val="00D22957"/>
    <w:rsid w:val="00D24DD0"/>
    <w:rsid w:val="00D31896"/>
    <w:rsid w:val="00D33567"/>
    <w:rsid w:val="00D362E3"/>
    <w:rsid w:val="00D47543"/>
    <w:rsid w:val="00D55970"/>
    <w:rsid w:val="00D55A7B"/>
    <w:rsid w:val="00D6042A"/>
    <w:rsid w:val="00D66B78"/>
    <w:rsid w:val="00D81EC6"/>
    <w:rsid w:val="00D82A13"/>
    <w:rsid w:val="00D920A5"/>
    <w:rsid w:val="00D93B4D"/>
    <w:rsid w:val="00DA37FD"/>
    <w:rsid w:val="00DA4F03"/>
    <w:rsid w:val="00DA60C5"/>
    <w:rsid w:val="00DB2DFF"/>
    <w:rsid w:val="00DB4CAB"/>
    <w:rsid w:val="00DB64CC"/>
    <w:rsid w:val="00DB6966"/>
    <w:rsid w:val="00DB6B3E"/>
    <w:rsid w:val="00DC0F55"/>
    <w:rsid w:val="00DC321A"/>
    <w:rsid w:val="00DC38D5"/>
    <w:rsid w:val="00DC4CCD"/>
    <w:rsid w:val="00DD1018"/>
    <w:rsid w:val="00DD5DFC"/>
    <w:rsid w:val="00DD6BD8"/>
    <w:rsid w:val="00DE2475"/>
    <w:rsid w:val="00DF52C0"/>
    <w:rsid w:val="00DF63F7"/>
    <w:rsid w:val="00DF677A"/>
    <w:rsid w:val="00E0189E"/>
    <w:rsid w:val="00E13AB5"/>
    <w:rsid w:val="00E225E5"/>
    <w:rsid w:val="00E23CEC"/>
    <w:rsid w:val="00E23D3C"/>
    <w:rsid w:val="00E24CF5"/>
    <w:rsid w:val="00E326FC"/>
    <w:rsid w:val="00E333E4"/>
    <w:rsid w:val="00E3612B"/>
    <w:rsid w:val="00E37A92"/>
    <w:rsid w:val="00E40A5C"/>
    <w:rsid w:val="00E42F1E"/>
    <w:rsid w:val="00E44B6A"/>
    <w:rsid w:val="00E51A9E"/>
    <w:rsid w:val="00E6582A"/>
    <w:rsid w:val="00E70218"/>
    <w:rsid w:val="00E76315"/>
    <w:rsid w:val="00E84C91"/>
    <w:rsid w:val="00E858B1"/>
    <w:rsid w:val="00E966DC"/>
    <w:rsid w:val="00EB16A5"/>
    <w:rsid w:val="00EB43F3"/>
    <w:rsid w:val="00EB45FE"/>
    <w:rsid w:val="00EB4959"/>
    <w:rsid w:val="00EC1363"/>
    <w:rsid w:val="00EC2F87"/>
    <w:rsid w:val="00EC5585"/>
    <w:rsid w:val="00EC641E"/>
    <w:rsid w:val="00EC6B59"/>
    <w:rsid w:val="00ED2C77"/>
    <w:rsid w:val="00ED3F5F"/>
    <w:rsid w:val="00EE2A8F"/>
    <w:rsid w:val="00EF0B1D"/>
    <w:rsid w:val="00EF2BFD"/>
    <w:rsid w:val="00EF4A1A"/>
    <w:rsid w:val="00EF5273"/>
    <w:rsid w:val="00F04865"/>
    <w:rsid w:val="00F07720"/>
    <w:rsid w:val="00F2337F"/>
    <w:rsid w:val="00F25246"/>
    <w:rsid w:val="00F26EAD"/>
    <w:rsid w:val="00F2701D"/>
    <w:rsid w:val="00F35D82"/>
    <w:rsid w:val="00F40D7E"/>
    <w:rsid w:val="00F44553"/>
    <w:rsid w:val="00F50350"/>
    <w:rsid w:val="00F506AA"/>
    <w:rsid w:val="00F51005"/>
    <w:rsid w:val="00F54361"/>
    <w:rsid w:val="00F54675"/>
    <w:rsid w:val="00F547C9"/>
    <w:rsid w:val="00F57778"/>
    <w:rsid w:val="00F60072"/>
    <w:rsid w:val="00F60DE8"/>
    <w:rsid w:val="00F64175"/>
    <w:rsid w:val="00F642C1"/>
    <w:rsid w:val="00F660DC"/>
    <w:rsid w:val="00F67487"/>
    <w:rsid w:val="00F7260B"/>
    <w:rsid w:val="00F85C30"/>
    <w:rsid w:val="00F8704C"/>
    <w:rsid w:val="00F90444"/>
    <w:rsid w:val="00F9271F"/>
    <w:rsid w:val="00FA159F"/>
    <w:rsid w:val="00FA3F72"/>
    <w:rsid w:val="00FA51C4"/>
    <w:rsid w:val="00FA7F38"/>
    <w:rsid w:val="00FB343F"/>
    <w:rsid w:val="00FB6854"/>
    <w:rsid w:val="00FC19AA"/>
    <w:rsid w:val="00FC3F5B"/>
    <w:rsid w:val="00FD17F1"/>
    <w:rsid w:val="00FE6468"/>
    <w:rsid w:val="00FE77FA"/>
    <w:rsid w:val="00FE7D39"/>
    <w:rsid w:val="00FF0073"/>
    <w:rsid w:val="00FF04D5"/>
    <w:rsid w:val="00FF1D50"/>
    <w:rsid w:val="00FF44CF"/>
    <w:rsid w:val="00FF5035"/>
    <w:rsid w:val="00FF6E53"/>
    <w:rsid w:val="00FF7714"/>
    <w:rsid w:val="00FF7EEB"/>
    <w:rsid w:val="023660F3"/>
    <w:rsid w:val="0395149E"/>
    <w:rsid w:val="03AF2661"/>
    <w:rsid w:val="04DE27DF"/>
    <w:rsid w:val="05DF4876"/>
    <w:rsid w:val="08FF71C2"/>
    <w:rsid w:val="09312CF4"/>
    <w:rsid w:val="095B2825"/>
    <w:rsid w:val="0D667FDF"/>
    <w:rsid w:val="0EBA35E2"/>
    <w:rsid w:val="11CD7ABE"/>
    <w:rsid w:val="12263B31"/>
    <w:rsid w:val="12801D41"/>
    <w:rsid w:val="192270B2"/>
    <w:rsid w:val="1D4B3190"/>
    <w:rsid w:val="1E785CEA"/>
    <w:rsid w:val="1EC84A64"/>
    <w:rsid w:val="1EF10040"/>
    <w:rsid w:val="1F426A0F"/>
    <w:rsid w:val="1FBA24B6"/>
    <w:rsid w:val="253D7C09"/>
    <w:rsid w:val="305E6FB1"/>
    <w:rsid w:val="30802704"/>
    <w:rsid w:val="30CA3D36"/>
    <w:rsid w:val="3201275E"/>
    <w:rsid w:val="328B1AB7"/>
    <w:rsid w:val="34395317"/>
    <w:rsid w:val="344F485E"/>
    <w:rsid w:val="35E120EC"/>
    <w:rsid w:val="35E45E9A"/>
    <w:rsid w:val="37DF3FC5"/>
    <w:rsid w:val="383708DC"/>
    <w:rsid w:val="39257A24"/>
    <w:rsid w:val="3EC10A04"/>
    <w:rsid w:val="419F05DF"/>
    <w:rsid w:val="45087B66"/>
    <w:rsid w:val="47BB7544"/>
    <w:rsid w:val="487C3F5E"/>
    <w:rsid w:val="48C978C7"/>
    <w:rsid w:val="498A32F5"/>
    <w:rsid w:val="49C83AF8"/>
    <w:rsid w:val="4DF30596"/>
    <w:rsid w:val="4EB33ED9"/>
    <w:rsid w:val="4ED26B09"/>
    <w:rsid w:val="4EE37C73"/>
    <w:rsid w:val="4EEC0156"/>
    <w:rsid w:val="53960CAC"/>
    <w:rsid w:val="54BB1BA9"/>
    <w:rsid w:val="556C035C"/>
    <w:rsid w:val="55F37A67"/>
    <w:rsid w:val="55FA3B34"/>
    <w:rsid w:val="56891F9E"/>
    <w:rsid w:val="56D60E67"/>
    <w:rsid w:val="577A6E15"/>
    <w:rsid w:val="59EF0150"/>
    <w:rsid w:val="5A1C0914"/>
    <w:rsid w:val="5B7F3434"/>
    <w:rsid w:val="5F3000F0"/>
    <w:rsid w:val="5FE8134D"/>
    <w:rsid w:val="5FFF4324"/>
    <w:rsid w:val="60024F14"/>
    <w:rsid w:val="61896085"/>
    <w:rsid w:val="61F83415"/>
    <w:rsid w:val="62B574CA"/>
    <w:rsid w:val="66F464FF"/>
    <w:rsid w:val="677E0E36"/>
    <w:rsid w:val="67C022FA"/>
    <w:rsid w:val="684B66CC"/>
    <w:rsid w:val="68FF32E4"/>
    <w:rsid w:val="6ADD502D"/>
    <w:rsid w:val="6AEF6B5B"/>
    <w:rsid w:val="6B1E5438"/>
    <w:rsid w:val="6C1C4DA5"/>
    <w:rsid w:val="6DC06F51"/>
    <w:rsid w:val="6EB755CB"/>
    <w:rsid w:val="6EEF54D1"/>
    <w:rsid w:val="7004207A"/>
    <w:rsid w:val="71940DDB"/>
    <w:rsid w:val="72327107"/>
    <w:rsid w:val="76EA2176"/>
    <w:rsid w:val="783C6446"/>
    <w:rsid w:val="7B296FE7"/>
    <w:rsid w:val="7DB81568"/>
    <w:rsid w:val="7DD9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E157871"/>
  <w15:docId w15:val="{1D951763-CA5A-4417-924C-FC8EA5A7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Definition" w:semiHidden="1" w:unhideWhenUsed="1"/>
    <w:lsdException w:name="HTML Keyboard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jc w:val="left"/>
    </w:pPr>
  </w:style>
  <w:style w:type="paragraph" w:styleId="a4">
    <w:name w:val="Plain Text"/>
    <w:basedOn w:val="a"/>
    <w:link w:val="a5"/>
    <w:qFormat/>
    <w:rPr>
      <w:rFonts w:ascii="宋体" w:hAnsi="Courier New"/>
      <w:szCs w:val="21"/>
      <w:lang w:val="zh-CN"/>
    </w:rPr>
  </w:style>
  <w:style w:type="paragraph" w:styleId="a6">
    <w:name w:val="Date"/>
    <w:basedOn w:val="a"/>
    <w:next w:val="a"/>
    <w:qFormat/>
    <w:pPr>
      <w:ind w:leftChars="2500" w:left="100"/>
    </w:p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semiHidden/>
    <w:qFormat/>
    <w:rPr>
      <w:b/>
      <w:bCs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</w:style>
  <w:style w:type="character" w:styleId="ae">
    <w:name w:val="annotation reference"/>
    <w:semiHidden/>
    <w:qFormat/>
    <w:rPr>
      <w:sz w:val="21"/>
      <w:szCs w:val="21"/>
    </w:rPr>
  </w:style>
  <w:style w:type="character" w:customStyle="1" w:styleId="a5">
    <w:name w:val="纯文本 字符"/>
    <w:link w:val="a4"/>
    <w:qFormat/>
    <w:rPr>
      <w:rFonts w:ascii="宋体" w:hAnsi="Courier New" w:cs="Courier New"/>
      <w:kern w:val="2"/>
      <w:sz w:val="21"/>
      <w:szCs w:val="21"/>
    </w:rPr>
  </w:style>
  <w:style w:type="paragraph" w:styleId="af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">
    <w:name w:val="纯文本 Char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H哈哈·</dc:creator>
  <dc:description>V1.0.1</dc:description>
  <cp:lastModifiedBy>建阳 赵</cp:lastModifiedBy>
  <cp:revision>103</cp:revision>
  <cp:lastPrinted>2021-05-14T06:18:00Z</cp:lastPrinted>
  <dcterms:created xsi:type="dcterms:W3CDTF">2019-03-26T05:51:00Z</dcterms:created>
  <dcterms:modified xsi:type="dcterms:W3CDTF">2021-11-08T01:42:00Z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2159803D52BE486B9C01FEBACAC00B67</vt:lpwstr>
  </property>
</Properties>
</file>